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D8A" w:rsidRDefault="008F6C58">
      <w:pPr>
        <w:pStyle w:val="Normal1"/>
        <w:keepNext/>
        <w:keepLines/>
        <w:numPr>
          <w:ilvl w:val="0"/>
          <w:numId w:val="1"/>
        </w:numPr>
        <w:tabs>
          <w:tab w:val="left" w:pos="0"/>
        </w:tabs>
        <w:jc w:val="left"/>
        <w:outlineLvl w:val="0"/>
      </w:pPr>
      <w:r>
        <w:rPr>
          <w:rFonts w:ascii="Arial" w:hAnsi="Arial" w:cs="Arial"/>
          <w:b/>
          <w:noProof/>
          <w:color w:val="C45911"/>
          <w:sz w:val="44"/>
          <w:szCs w:val="44"/>
        </w:rPr>
        <w:drawing>
          <wp:inline distT="0" distB="0" distL="0" distR="0">
            <wp:extent cx="2901950" cy="793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a:stretch>
                      <a:fillRect/>
                    </a:stretch>
                  </pic:blipFill>
                  <pic:spPr bwMode="auto">
                    <a:xfrm>
                      <a:off x="0" y="0"/>
                      <a:ext cx="2901950" cy="793750"/>
                    </a:xfrm>
                    <a:prstGeom prst="rect">
                      <a:avLst/>
                    </a:prstGeom>
                    <a:noFill/>
                  </pic:spPr>
                </pic:pic>
              </a:graphicData>
            </a:graphic>
          </wp:inline>
        </w:drawing>
      </w:r>
    </w:p>
    <w:p w:rsidR="008F6C58" w:rsidRDefault="008F6C58" w:rsidP="008F6C58">
      <w:pPr>
        <w:pStyle w:val="Normal1"/>
        <w:keepNext/>
        <w:keepLines/>
        <w:jc w:val="left"/>
        <w:outlineLvl w:val="0"/>
        <w:rPr>
          <w:rFonts w:ascii="Arial" w:hAnsi="Arial" w:cs="Arial"/>
          <w:b/>
          <w:bCs/>
          <w:color w:val="C45911"/>
          <w:sz w:val="44"/>
          <w:szCs w:val="44"/>
        </w:rPr>
      </w:pPr>
    </w:p>
    <w:p w:rsidR="004B1D8A" w:rsidRDefault="008F6C58">
      <w:pPr>
        <w:pStyle w:val="Normal1"/>
        <w:keepNext/>
        <w:keepLines/>
        <w:numPr>
          <w:ilvl w:val="0"/>
          <w:numId w:val="1"/>
        </w:numPr>
        <w:tabs>
          <w:tab w:val="left" w:pos="0"/>
        </w:tabs>
        <w:jc w:val="center"/>
        <w:outlineLvl w:val="0"/>
        <w:rPr>
          <w:rFonts w:ascii="Arial" w:hAnsi="Arial" w:cs="Arial"/>
          <w:b/>
          <w:bCs/>
          <w:color w:val="C45911"/>
          <w:sz w:val="44"/>
          <w:szCs w:val="44"/>
          <w:u w:val="single"/>
        </w:rPr>
      </w:pPr>
      <w:r>
        <w:rPr>
          <w:rFonts w:ascii="Arial" w:hAnsi="Arial" w:cs="Arial"/>
          <w:b/>
          <w:bCs/>
          <w:color w:val="C45911"/>
          <w:sz w:val="44"/>
          <w:szCs w:val="44"/>
          <w:u w:val="single"/>
        </w:rPr>
        <w:t>Conseil municipal du 03 septembre 2026</w:t>
      </w:r>
    </w:p>
    <w:p w:rsidR="004B1D8A" w:rsidRDefault="008F6C58" w:rsidP="008F6C58">
      <w:pPr>
        <w:pStyle w:val="Normal1"/>
        <w:jc w:val="center"/>
        <w:rPr>
          <w:rFonts w:ascii="Arial" w:hAnsi="Arial" w:cs="Arial"/>
          <w:b/>
          <w:bCs/>
          <w:color w:val="C45911"/>
          <w:sz w:val="36"/>
          <w:szCs w:val="36"/>
        </w:rPr>
      </w:pPr>
      <w:r w:rsidRPr="008F6C58">
        <w:rPr>
          <w:rFonts w:ascii="Arial" w:hAnsi="Arial" w:cs="Arial"/>
          <w:b/>
          <w:bCs/>
          <w:color w:val="C45911"/>
          <w:sz w:val="36"/>
          <w:szCs w:val="36"/>
        </w:rPr>
        <w:t>Procès-verbal</w:t>
      </w:r>
    </w:p>
    <w:p w:rsidR="006C7F21" w:rsidRDefault="006C7F21" w:rsidP="008F6C58">
      <w:pPr>
        <w:pStyle w:val="Normal1"/>
        <w:jc w:val="center"/>
        <w:rPr>
          <w:rFonts w:ascii="Arial" w:hAnsi="Arial" w:cs="Arial"/>
          <w:b/>
          <w:bCs/>
          <w:color w:val="C45911"/>
          <w:sz w:val="36"/>
          <w:szCs w:val="36"/>
        </w:rPr>
      </w:pPr>
    </w:p>
    <w:p w:rsidR="006C7F21" w:rsidRPr="006C7F21" w:rsidRDefault="006C7F21" w:rsidP="006C7F21">
      <w:pPr>
        <w:tabs>
          <w:tab w:val="left" w:pos="0"/>
          <w:tab w:val="left" w:pos="2835"/>
          <w:tab w:val="left" w:pos="2977"/>
        </w:tabs>
        <w:spacing w:after="0"/>
        <w:textAlignment w:val="baseline"/>
        <w:rPr>
          <w:rFonts w:ascii="Arial" w:hAnsi="Arial" w:cs="Arial"/>
          <w:color w:val="000000"/>
          <w:sz w:val="20"/>
          <w:szCs w:val="20"/>
        </w:rPr>
      </w:pPr>
      <w:bookmarkStart w:id="0" w:name="_Hlk227921386"/>
      <w:r w:rsidRPr="006C7F21">
        <w:rPr>
          <w:rFonts w:ascii="Arial" w:hAnsi="Arial" w:cs="Arial"/>
          <w:color w:val="000000"/>
          <w:sz w:val="20"/>
          <w:szCs w:val="20"/>
        </w:rPr>
        <w:t>Nombre de conseillers en exercice : 27</w:t>
      </w:r>
    </w:p>
    <w:p w:rsidR="006C7F21" w:rsidRPr="006C7F21" w:rsidRDefault="006C7F21" w:rsidP="006C7F21">
      <w:pPr>
        <w:tabs>
          <w:tab w:val="left" w:pos="0"/>
          <w:tab w:val="left" w:pos="2835"/>
          <w:tab w:val="left" w:pos="2977"/>
        </w:tabs>
        <w:spacing w:after="0"/>
        <w:textAlignment w:val="baseline"/>
        <w:rPr>
          <w:rFonts w:ascii="Arial" w:hAnsi="Arial" w:cs="Arial"/>
          <w:color w:val="000000"/>
          <w:sz w:val="20"/>
          <w:szCs w:val="20"/>
        </w:rPr>
      </w:pPr>
      <w:r w:rsidRPr="006C7F21">
        <w:rPr>
          <w:rFonts w:ascii="Arial" w:hAnsi="Arial" w:cs="Arial"/>
          <w:color w:val="000000"/>
          <w:sz w:val="20"/>
          <w:szCs w:val="20"/>
        </w:rPr>
        <w:t>Nombre de conseillers présents :</w:t>
      </w:r>
      <w:r w:rsidRPr="006C7F21">
        <w:rPr>
          <w:rFonts w:ascii="Arial" w:hAnsi="Arial" w:cs="Arial"/>
          <w:color w:val="000000"/>
          <w:sz w:val="20"/>
          <w:szCs w:val="20"/>
        </w:rPr>
        <w:tab/>
        <w:t>24</w:t>
      </w:r>
    </w:p>
    <w:p w:rsidR="006C7F21" w:rsidRPr="006C7F21" w:rsidRDefault="006C7F21" w:rsidP="006C7F21">
      <w:pPr>
        <w:tabs>
          <w:tab w:val="left" w:pos="0"/>
          <w:tab w:val="left" w:pos="2835"/>
          <w:tab w:val="left" w:pos="2977"/>
        </w:tabs>
        <w:spacing w:after="0"/>
        <w:textAlignment w:val="baseline"/>
        <w:rPr>
          <w:rFonts w:ascii="Arial" w:hAnsi="Arial" w:cs="Arial"/>
          <w:color w:val="000000"/>
          <w:sz w:val="20"/>
          <w:szCs w:val="20"/>
        </w:rPr>
      </w:pPr>
      <w:r w:rsidRPr="006C7F21">
        <w:rPr>
          <w:rFonts w:ascii="Arial" w:hAnsi="Arial" w:cs="Arial"/>
          <w:color w:val="000000"/>
          <w:sz w:val="20"/>
          <w:szCs w:val="20"/>
        </w:rPr>
        <w:t>Vote par procuration : 3</w:t>
      </w:r>
    </w:p>
    <w:p w:rsidR="006C7F21" w:rsidRPr="006C7F21" w:rsidRDefault="006C7F21" w:rsidP="006C7F21">
      <w:pPr>
        <w:tabs>
          <w:tab w:val="left" w:pos="0"/>
          <w:tab w:val="left" w:pos="2835"/>
          <w:tab w:val="left" w:pos="2977"/>
        </w:tabs>
        <w:spacing w:after="0"/>
        <w:textAlignment w:val="baseline"/>
        <w:rPr>
          <w:rFonts w:ascii="Arial" w:hAnsi="Arial" w:cs="Arial"/>
          <w:color w:val="000000"/>
          <w:sz w:val="20"/>
          <w:szCs w:val="20"/>
        </w:rPr>
      </w:pPr>
      <w:r w:rsidRPr="006C7F21">
        <w:rPr>
          <w:rFonts w:ascii="Arial" w:hAnsi="Arial" w:cs="Arial"/>
          <w:color w:val="000000"/>
          <w:sz w:val="20"/>
          <w:szCs w:val="20"/>
        </w:rPr>
        <w:t>Nombre de conseillers votant : 27</w:t>
      </w:r>
    </w:p>
    <w:p w:rsidR="00815A28" w:rsidRDefault="00815A28" w:rsidP="00815A28">
      <w:pPr>
        <w:tabs>
          <w:tab w:val="left" w:pos="0"/>
          <w:tab w:val="left" w:pos="2835"/>
          <w:tab w:val="left" w:pos="2977"/>
        </w:tabs>
        <w:spacing w:after="0"/>
        <w:textAlignment w:val="baseline"/>
        <w:rPr>
          <w:rFonts w:ascii="Arial" w:hAnsi="Arial" w:cs="Arial"/>
          <w:color w:val="000000"/>
          <w:sz w:val="20"/>
          <w:szCs w:val="20"/>
        </w:rPr>
      </w:pPr>
    </w:p>
    <w:p w:rsidR="006C7F21" w:rsidRPr="006C7F21" w:rsidRDefault="006C7F21" w:rsidP="00815A28">
      <w:pPr>
        <w:tabs>
          <w:tab w:val="left" w:pos="0"/>
          <w:tab w:val="left" w:pos="2835"/>
          <w:tab w:val="left" w:pos="2977"/>
        </w:tabs>
        <w:spacing w:after="0"/>
        <w:textAlignment w:val="baseline"/>
        <w:rPr>
          <w:rFonts w:ascii="Arial" w:hAnsi="Arial" w:cs="Arial"/>
          <w:color w:val="000000"/>
          <w:sz w:val="20"/>
          <w:szCs w:val="20"/>
        </w:rPr>
      </w:pPr>
      <w:r w:rsidRPr="006C7F21">
        <w:rPr>
          <w:rFonts w:ascii="Arial" w:hAnsi="Arial" w:cs="Arial"/>
          <w:color w:val="000000"/>
          <w:sz w:val="20"/>
          <w:szCs w:val="20"/>
        </w:rPr>
        <w:t xml:space="preserve">Le 03 septembre2026, à 19 heures 30 minutes, le conseil municipal de la commune, légalement convoqué le 26 août 2026, s’est réuni salle du conseil municipal, 1 route de la Tour, 42800 Saint Martin la Plaine, sous la présidence de monsieur Maxime Martin, Maire. </w:t>
      </w:r>
    </w:p>
    <w:p w:rsidR="00815A28" w:rsidRDefault="00815A28" w:rsidP="00815A28">
      <w:pPr>
        <w:tabs>
          <w:tab w:val="left" w:pos="0"/>
          <w:tab w:val="left" w:pos="2835"/>
          <w:tab w:val="left" w:pos="2977"/>
        </w:tabs>
        <w:spacing w:after="0"/>
        <w:rPr>
          <w:rFonts w:ascii="Arial" w:hAnsi="Arial" w:cs="Arial"/>
          <w:sz w:val="20"/>
          <w:szCs w:val="20"/>
        </w:rPr>
      </w:pPr>
      <w:bookmarkStart w:id="1" w:name="_Hlk128038955"/>
    </w:p>
    <w:p w:rsidR="006C7F21" w:rsidRPr="006C7F21" w:rsidRDefault="006C7F21" w:rsidP="00815A28">
      <w:pPr>
        <w:tabs>
          <w:tab w:val="left" w:pos="0"/>
          <w:tab w:val="left" w:pos="2835"/>
          <w:tab w:val="left" w:pos="2977"/>
        </w:tabs>
        <w:spacing w:after="0"/>
        <w:rPr>
          <w:rFonts w:ascii="Arial" w:hAnsi="Arial" w:cs="Arial"/>
          <w:b/>
          <w:color w:val="000000"/>
          <w:sz w:val="20"/>
          <w:szCs w:val="20"/>
          <w:u w:val="single"/>
        </w:rPr>
      </w:pPr>
      <w:r w:rsidRPr="006C7F21">
        <w:rPr>
          <w:rFonts w:ascii="Arial" w:hAnsi="Arial" w:cs="Arial"/>
          <w:color w:val="000000"/>
          <w:sz w:val="20"/>
          <w:szCs w:val="20"/>
        </w:rPr>
        <w:t>En présence de :</w:t>
      </w:r>
      <w:bookmarkStart w:id="2" w:name="_Hlk530383712"/>
      <w:r w:rsidRPr="006C7F21">
        <w:rPr>
          <w:rFonts w:ascii="Arial" w:hAnsi="Arial" w:cs="Arial"/>
          <w:color w:val="000000"/>
          <w:sz w:val="20"/>
          <w:szCs w:val="20"/>
        </w:rPr>
        <w:t xml:space="preserve"> </w:t>
      </w:r>
      <w:bookmarkEnd w:id="2"/>
      <w:r w:rsidRPr="006C7F21">
        <w:rPr>
          <w:rFonts w:ascii="Arial" w:hAnsi="Arial" w:cs="Arial"/>
          <w:color w:val="000000"/>
          <w:sz w:val="20"/>
          <w:szCs w:val="20"/>
        </w:rPr>
        <w:t xml:space="preserve">Maxime Martin, Sylvie </w:t>
      </w:r>
      <w:proofErr w:type="spellStart"/>
      <w:r w:rsidRPr="006C7F21">
        <w:rPr>
          <w:rFonts w:ascii="Arial" w:hAnsi="Arial" w:cs="Arial"/>
          <w:color w:val="000000"/>
          <w:sz w:val="20"/>
          <w:szCs w:val="20"/>
        </w:rPr>
        <w:t>Bréassier</w:t>
      </w:r>
      <w:proofErr w:type="spellEnd"/>
      <w:r w:rsidRPr="006C7F21">
        <w:rPr>
          <w:rFonts w:ascii="Arial" w:hAnsi="Arial" w:cs="Arial"/>
          <w:color w:val="000000"/>
          <w:sz w:val="20"/>
          <w:szCs w:val="20"/>
        </w:rPr>
        <w:t xml:space="preserve">, Claude </w:t>
      </w:r>
      <w:proofErr w:type="spellStart"/>
      <w:r w:rsidRPr="006C7F21">
        <w:rPr>
          <w:rFonts w:ascii="Arial" w:hAnsi="Arial" w:cs="Arial"/>
          <w:color w:val="000000"/>
          <w:sz w:val="20"/>
          <w:szCs w:val="20"/>
        </w:rPr>
        <w:t>Chirat</w:t>
      </w:r>
      <w:proofErr w:type="spellEnd"/>
      <w:r w:rsidRPr="006C7F21">
        <w:rPr>
          <w:rFonts w:ascii="Arial" w:hAnsi="Arial" w:cs="Arial"/>
          <w:color w:val="000000"/>
          <w:sz w:val="20"/>
          <w:szCs w:val="20"/>
        </w:rPr>
        <w:t xml:space="preserve">, Janine Ruas, </w:t>
      </w:r>
      <w:bookmarkStart w:id="3" w:name="_Hlk239410498"/>
      <w:r w:rsidRPr="006C7F21">
        <w:rPr>
          <w:rFonts w:ascii="Arial" w:hAnsi="Arial" w:cs="Arial"/>
          <w:color w:val="000000"/>
          <w:sz w:val="20"/>
          <w:szCs w:val="20"/>
        </w:rPr>
        <w:t>Jean-Georges Laurent</w:t>
      </w:r>
      <w:bookmarkEnd w:id="3"/>
      <w:r w:rsidRPr="006C7F21">
        <w:rPr>
          <w:rFonts w:ascii="Arial" w:hAnsi="Arial" w:cs="Arial"/>
          <w:color w:val="000000"/>
          <w:sz w:val="20"/>
          <w:szCs w:val="20"/>
        </w:rPr>
        <w:t xml:space="preserve">, Valérie Bonnand, Thierry Wargnies, Isabelle Tornatore, Lucie Bernardi, Alain Reymond, Alain Cardinet, Philippe Pugnet, Odile Greco, </w:t>
      </w:r>
      <w:bookmarkStart w:id="4" w:name="_Hlk232519013"/>
      <w:r w:rsidRPr="006C7F21">
        <w:rPr>
          <w:rFonts w:ascii="Arial" w:hAnsi="Arial" w:cs="Arial"/>
          <w:color w:val="000000"/>
          <w:sz w:val="20"/>
          <w:szCs w:val="20"/>
        </w:rPr>
        <w:t>Jean-Luc Dutarte</w:t>
      </w:r>
      <w:bookmarkEnd w:id="4"/>
      <w:r w:rsidRPr="006C7F21">
        <w:rPr>
          <w:rFonts w:ascii="Arial" w:hAnsi="Arial" w:cs="Arial"/>
          <w:color w:val="000000"/>
          <w:sz w:val="20"/>
          <w:szCs w:val="20"/>
        </w:rPr>
        <w:t xml:space="preserve">, Nadine </w:t>
      </w:r>
      <w:proofErr w:type="spellStart"/>
      <w:r w:rsidRPr="006C7F21">
        <w:rPr>
          <w:rFonts w:ascii="Arial" w:hAnsi="Arial" w:cs="Arial"/>
          <w:color w:val="000000"/>
          <w:sz w:val="20"/>
          <w:szCs w:val="20"/>
        </w:rPr>
        <w:t>Meyrieux</w:t>
      </w:r>
      <w:proofErr w:type="spellEnd"/>
      <w:r w:rsidRPr="006C7F21">
        <w:rPr>
          <w:rFonts w:ascii="Arial" w:hAnsi="Arial" w:cs="Arial"/>
          <w:color w:val="000000"/>
          <w:sz w:val="20"/>
          <w:szCs w:val="20"/>
        </w:rPr>
        <w:t xml:space="preserve">, Nicolas </w:t>
      </w:r>
      <w:proofErr w:type="spellStart"/>
      <w:r w:rsidRPr="006C7F21">
        <w:rPr>
          <w:rFonts w:ascii="Arial" w:hAnsi="Arial" w:cs="Arial"/>
          <w:color w:val="000000"/>
          <w:sz w:val="20"/>
          <w:szCs w:val="20"/>
        </w:rPr>
        <w:t>Jubin</w:t>
      </w:r>
      <w:proofErr w:type="spellEnd"/>
      <w:r w:rsidRPr="006C7F21">
        <w:rPr>
          <w:rFonts w:ascii="Arial" w:hAnsi="Arial" w:cs="Arial"/>
          <w:color w:val="000000"/>
          <w:sz w:val="20"/>
          <w:szCs w:val="20"/>
        </w:rPr>
        <w:t xml:space="preserve">, Aline Joly, Sullivan Moura, Priscilla Briand, Martin </w:t>
      </w:r>
      <w:proofErr w:type="spellStart"/>
      <w:r w:rsidRPr="006C7F21">
        <w:rPr>
          <w:rFonts w:ascii="Arial" w:hAnsi="Arial" w:cs="Arial"/>
          <w:color w:val="000000"/>
          <w:sz w:val="20"/>
          <w:szCs w:val="20"/>
        </w:rPr>
        <w:t>Rullière</w:t>
      </w:r>
      <w:proofErr w:type="spellEnd"/>
      <w:r w:rsidRPr="006C7F21">
        <w:rPr>
          <w:rFonts w:ascii="Arial" w:hAnsi="Arial" w:cs="Arial"/>
          <w:color w:val="000000"/>
          <w:sz w:val="20"/>
          <w:szCs w:val="20"/>
        </w:rPr>
        <w:t xml:space="preserve">, </w:t>
      </w:r>
      <w:bookmarkEnd w:id="1"/>
      <w:r w:rsidRPr="006C7F21">
        <w:rPr>
          <w:rFonts w:ascii="Arial" w:hAnsi="Arial" w:cs="Arial"/>
          <w:color w:val="000000"/>
          <w:sz w:val="20"/>
          <w:szCs w:val="20"/>
        </w:rPr>
        <w:t xml:space="preserve">Laura Pons, Christophe </w:t>
      </w:r>
      <w:proofErr w:type="spellStart"/>
      <w:r w:rsidRPr="006C7F21">
        <w:rPr>
          <w:rFonts w:ascii="Arial" w:hAnsi="Arial" w:cs="Arial"/>
          <w:color w:val="000000"/>
          <w:sz w:val="20"/>
          <w:szCs w:val="20"/>
        </w:rPr>
        <w:t>Bunos</w:t>
      </w:r>
      <w:proofErr w:type="spellEnd"/>
      <w:r w:rsidRPr="006C7F21">
        <w:rPr>
          <w:rFonts w:ascii="Arial" w:hAnsi="Arial" w:cs="Arial"/>
          <w:color w:val="000000"/>
          <w:sz w:val="20"/>
          <w:szCs w:val="20"/>
        </w:rPr>
        <w:t xml:space="preserve">, Vincent </w:t>
      </w:r>
      <w:proofErr w:type="spellStart"/>
      <w:r w:rsidRPr="006C7F21">
        <w:rPr>
          <w:rFonts w:ascii="Arial" w:hAnsi="Arial" w:cs="Arial"/>
          <w:color w:val="000000"/>
          <w:sz w:val="20"/>
          <w:szCs w:val="20"/>
        </w:rPr>
        <w:t>Triouleyre</w:t>
      </w:r>
      <w:proofErr w:type="spellEnd"/>
      <w:r w:rsidRPr="006C7F21">
        <w:rPr>
          <w:rFonts w:ascii="Arial" w:hAnsi="Arial" w:cs="Arial"/>
          <w:color w:val="000000"/>
          <w:sz w:val="20"/>
          <w:szCs w:val="20"/>
        </w:rPr>
        <w:t>, Mégane Schneider.</w:t>
      </w:r>
    </w:p>
    <w:p w:rsidR="00A0244E" w:rsidRDefault="00A0244E" w:rsidP="00815A28">
      <w:pPr>
        <w:tabs>
          <w:tab w:val="left" w:pos="0"/>
          <w:tab w:val="left" w:pos="2835"/>
          <w:tab w:val="left" w:pos="2977"/>
        </w:tabs>
        <w:spacing w:after="0"/>
        <w:rPr>
          <w:rFonts w:ascii="Arial" w:hAnsi="Arial" w:cs="Arial"/>
          <w:b/>
          <w:color w:val="000000"/>
          <w:sz w:val="20"/>
          <w:szCs w:val="20"/>
          <w:u w:val="single"/>
        </w:rPr>
      </w:pPr>
      <w:bookmarkStart w:id="5" w:name="_Hlk184730172"/>
      <w:bookmarkStart w:id="6" w:name="_Hlk184730664"/>
    </w:p>
    <w:p w:rsidR="00815A28" w:rsidRDefault="006C7F21" w:rsidP="00815A28">
      <w:pPr>
        <w:tabs>
          <w:tab w:val="left" w:pos="0"/>
          <w:tab w:val="left" w:pos="2835"/>
          <w:tab w:val="left" w:pos="2977"/>
        </w:tabs>
        <w:spacing w:after="0"/>
        <w:rPr>
          <w:rFonts w:ascii="Arial" w:hAnsi="Arial" w:cs="Arial"/>
          <w:color w:val="000000"/>
          <w:sz w:val="20"/>
          <w:szCs w:val="20"/>
        </w:rPr>
      </w:pPr>
      <w:r w:rsidRPr="006C7F21">
        <w:rPr>
          <w:rFonts w:ascii="Arial" w:hAnsi="Arial" w:cs="Arial"/>
          <w:b/>
          <w:color w:val="000000"/>
          <w:sz w:val="20"/>
          <w:szCs w:val="20"/>
          <w:u w:val="single"/>
        </w:rPr>
        <w:t>Pouvoirs</w:t>
      </w:r>
      <w:r w:rsidRPr="006C7F21">
        <w:rPr>
          <w:rFonts w:ascii="Arial" w:hAnsi="Arial" w:cs="Arial"/>
          <w:b/>
          <w:color w:val="000000"/>
          <w:sz w:val="20"/>
          <w:szCs w:val="20"/>
        </w:rPr>
        <w:t> </w:t>
      </w:r>
      <w:bookmarkStart w:id="7" w:name="_Hlk184730139"/>
      <w:r w:rsidRPr="006C7F21">
        <w:rPr>
          <w:rFonts w:ascii="Arial" w:hAnsi="Arial" w:cs="Arial"/>
          <w:b/>
          <w:color w:val="000000"/>
          <w:sz w:val="20"/>
          <w:szCs w:val="20"/>
        </w:rPr>
        <w:t>:</w:t>
      </w:r>
      <w:r w:rsidRPr="006C7F21">
        <w:rPr>
          <w:rFonts w:ascii="Arial" w:hAnsi="Arial" w:cs="Arial"/>
          <w:color w:val="000000"/>
          <w:sz w:val="20"/>
          <w:szCs w:val="20"/>
        </w:rPr>
        <w:t xml:space="preserve"> </w:t>
      </w:r>
      <w:bookmarkStart w:id="8" w:name="_Hlk184730645"/>
    </w:p>
    <w:p w:rsidR="006C7F21" w:rsidRPr="006C7F21" w:rsidRDefault="006C7F21" w:rsidP="00815A28">
      <w:pPr>
        <w:tabs>
          <w:tab w:val="left" w:pos="0"/>
          <w:tab w:val="left" w:pos="2835"/>
          <w:tab w:val="left" w:pos="2977"/>
        </w:tabs>
        <w:spacing w:after="0"/>
        <w:rPr>
          <w:rFonts w:ascii="Arial" w:hAnsi="Arial" w:cs="Arial"/>
          <w:color w:val="000000"/>
          <w:sz w:val="20"/>
          <w:szCs w:val="20"/>
        </w:rPr>
      </w:pPr>
      <w:r w:rsidRPr="006C7F21">
        <w:rPr>
          <w:rFonts w:ascii="Arial" w:hAnsi="Arial" w:cs="Arial"/>
          <w:color w:val="000000"/>
          <w:sz w:val="20"/>
          <w:szCs w:val="20"/>
        </w:rPr>
        <w:t xml:space="preserve">Guy Piegay donne pouvoir à Claude </w:t>
      </w:r>
      <w:proofErr w:type="spellStart"/>
      <w:r w:rsidRPr="006C7F21">
        <w:rPr>
          <w:rFonts w:ascii="Arial" w:hAnsi="Arial" w:cs="Arial"/>
          <w:color w:val="000000"/>
          <w:sz w:val="20"/>
          <w:szCs w:val="20"/>
        </w:rPr>
        <w:t>Chirat</w:t>
      </w:r>
      <w:proofErr w:type="spellEnd"/>
    </w:p>
    <w:p w:rsidR="006C7F21" w:rsidRPr="006C7F21" w:rsidRDefault="006C7F21" w:rsidP="00815A28">
      <w:pPr>
        <w:tabs>
          <w:tab w:val="left" w:pos="0"/>
          <w:tab w:val="left" w:pos="2835"/>
          <w:tab w:val="left" w:pos="2977"/>
        </w:tabs>
        <w:spacing w:after="0"/>
        <w:rPr>
          <w:rFonts w:ascii="Arial" w:hAnsi="Arial" w:cs="Arial"/>
          <w:color w:val="000000"/>
          <w:sz w:val="20"/>
          <w:szCs w:val="20"/>
        </w:rPr>
      </w:pPr>
      <w:r w:rsidRPr="006C7F21">
        <w:rPr>
          <w:rFonts w:ascii="Arial" w:hAnsi="Arial" w:cs="Arial"/>
          <w:color w:val="000000"/>
          <w:sz w:val="20"/>
          <w:szCs w:val="20"/>
        </w:rPr>
        <w:t xml:space="preserve">Sandrine </w:t>
      </w:r>
      <w:proofErr w:type="spellStart"/>
      <w:r w:rsidRPr="006C7F21">
        <w:rPr>
          <w:rFonts w:ascii="Arial" w:hAnsi="Arial" w:cs="Arial"/>
          <w:color w:val="000000"/>
          <w:sz w:val="20"/>
          <w:szCs w:val="20"/>
        </w:rPr>
        <w:t>Berthé</w:t>
      </w:r>
      <w:proofErr w:type="spellEnd"/>
      <w:r w:rsidRPr="006C7F21">
        <w:rPr>
          <w:rFonts w:ascii="Arial" w:hAnsi="Arial" w:cs="Arial"/>
          <w:color w:val="000000"/>
          <w:sz w:val="20"/>
          <w:szCs w:val="20"/>
        </w:rPr>
        <w:t xml:space="preserve"> donne pouvoir à Maxime Martin</w:t>
      </w:r>
    </w:p>
    <w:p w:rsidR="006C7F21" w:rsidRPr="006C7F21" w:rsidRDefault="006C7F21" w:rsidP="00815A28">
      <w:pPr>
        <w:tabs>
          <w:tab w:val="left" w:pos="0"/>
          <w:tab w:val="left" w:pos="2835"/>
          <w:tab w:val="left" w:pos="2977"/>
        </w:tabs>
        <w:spacing w:after="0"/>
        <w:rPr>
          <w:rFonts w:ascii="Arial" w:hAnsi="Arial" w:cs="Arial"/>
          <w:color w:val="000000"/>
          <w:sz w:val="20"/>
          <w:szCs w:val="20"/>
        </w:rPr>
      </w:pPr>
      <w:r w:rsidRPr="006C7F21">
        <w:rPr>
          <w:rFonts w:ascii="Arial" w:hAnsi="Arial" w:cs="Arial"/>
          <w:color w:val="000000"/>
          <w:sz w:val="20"/>
          <w:szCs w:val="20"/>
        </w:rPr>
        <w:t xml:space="preserve">Dorine Perez donne pouvoir à Sylvie </w:t>
      </w:r>
      <w:proofErr w:type="spellStart"/>
      <w:r w:rsidRPr="006C7F21">
        <w:rPr>
          <w:rFonts w:ascii="Arial" w:hAnsi="Arial" w:cs="Arial"/>
          <w:color w:val="000000"/>
          <w:sz w:val="20"/>
          <w:szCs w:val="20"/>
        </w:rPr>
        <w:t>Bréassier</w:t>
      </w:r>
      <w:proofErr w:type="spellEnd"/>
    </w:p>
    <w:bookmarkEnd w:id="7"/>
    <w:bookmarkEnd w:id="8"/>
    <w:p w:rsidR="00815A28" w:rsidRDefault="00815A28" w:rsidP="00815A28">
      <w:pPr>
        <w:tabs>
          <w:tab w:val="left" w:pos="0"/>
          <w:tab w:val="left" w:pos="2835"/>
          <w:tab w:val="left" w:pos="2977"/>
        </w:tabs>
        <w:spacing w:after="0"/>
        <w:rPr>
          <w:rFonts w:ascii="Arial" w:eastAsia="Times New Roman" w:hAnsi="Arial"/>
          <w:color w:val="000000"/>
          <w:kern w:val="0"/>
          <w:sz w:val="20"/>
          <w:szCs w:val="20"/>
          <w:lang w:eastAsia="fr-FR"/>
        </w:rPr>
      </w:pPr>
    </w:p>
    <w:p w:rsidR="006C7F21" w:rsidRDefault="006C7F21" w:rsidP="00815A28">
      <w:pPr>
        <w:tabs>
          <w:tab w:val="left" w:pos="0"/>
          <w:tab w:val="left" w:pos="2835"/>
          <w:tab w:val="left" w:pos="2977"/>
        </w:tabs>
        <w:spacing w:after="0"/>
        <w:rPr>
          <w:rFonts w:ascii="Arial" w:hAnsi="Arial" w:cs="Arial"/>
          <w:color w:val="000000"/>
          <w:sz w:val="20"/>
          <w:szCs w:val="20"/>
        </w:rPr>
      </w:pPr>
      <w:r w:rsidRPr="006C7F21">
        <w:rPr>
          <w:rFonts w:ascii="Arial" w:hAnsi="Arial" w:cs="Arial"/>
          <w:b/>
          <w:bCs/>
          <w:color w:val="000000"/>
          <w:sz w:val="20"/>
          <w:szCs w:val="20"/>
          <w:u w:val="single"/>
        </w:rPr>
        <w:t>Secrétaire de séance</w:t>
      </w:r>
      <w:r w:rsidRPr="006C7F21">
        <w:rPr>
          <w:rFonts w:ascii="Arial" w:hAnsi="Arial" w:cs="Arial"/>
          <w:b/>
          <w:bCs/>
          <w:color w:val="000000"/>
          <w:sz w:val="20"/>
          <w:szCs w:val="20"/>
        </w:rPr>
        <w:t> :</w:t>
      </w:r>
      <w:r w:rsidRPr="006C7F21">
        <w:rPr>
          <w:rFonts w:ascii="Arial" w:hAnsi="Arial" w:cs="Arial"/>
          <w:color w:val="000000"/>
          <w:sz w:val="20"/>
          <w:szCs w:val="20"/>
        </w:rPr>
        <w:t xml:space="preserve"> Jean-Georges Laurent</w:t>
      </w:r>
    </w:p>
    <w:p w:rsidR="00815A28" w:rsidRPr="006C7F21" w:rsidRDefault="00815A28" w:rsidP="00815A28">
      <w:pPr>
        <w:tabs>
          <w:tab w:val="left" w:pos="0"/>
          <w:tab w:val="left" w:pos="2835"/>
          <w:tab w:val="left" w:pos="2977"/>
        </w:tabs>
        <w:spacing w:after="0"/>
        <w:rPr>
          <w:rFonts w:ascii="Arial" w:hAnsi="Arial" w:cs="Arial"/>
          <w:color w:val="000000"/>
          <w:sz w:val="20"/>
          <w:szCs w:val="20"/>
        </w:rPr>
      </w:pPr>
    </w:p>
    <w:bookmarkEnd w:id="0"/>
    <w:bookmarkEnd w:id="5"/>
    <w:bookmarkEnd w:id="6"/>
    <w:p w:rsidR="004B1D8A" w:rsidRPr="00815A28" w:rsidRDefault="00ED4817" w:rsidP="00815A28">
      <w:pPr>
        <w:tabs>
          <w:tab w:val="left" w:pos="0"/>
          <w:tab w:val="left" w:pos="2835"/>
          <w:tab w:val="left" w:pos="2977"/>
        </w:tabs>
        <w:rPr>
          <w:rFonts w:ascii="Arial" w:hAnsi="Arial" w:cs="Arial"/>
          <w:sz w:val="20"/>
          <w:szCs w:val="20"/>
        </w:rPr>
      </w:pPr>
      <w:r w:rsidRPr="00ED4817">
        <w:rPr>
          <w:rFonts w:ascii="Arial" w:hAnsi="Arial" w:cs="Arial"/>
          <w:b/>
          <w:sz w:val="20"/>
          <w:szCs w:val="20"/>
        </w:rPr>
        <w:t>Monsieur le MAIRE</w:t>
      </w:r>
      <w:r w:rsidRPr="008A674E">
        <w:rPr>
          <w:rFonts w:ascii="Arial" w:hAnsi="Arial" w:cs="Arial"/>
          <w:sz w:val="20"/>
          <w:szCs w:val="20"/>
        </w:rPr>
        <w:t xml:space="preserve"> </w:t>
      </w:r>
      <w:r w:rsidR="00815A28" w:rsidRPr="00815A28">
        <w:rPr>
          <w:rFonts w:ascii="Arial" w:hAnsi="Arial" w:cs="Arial"/>
          <w:sz w:val="20"/>
          <w:szCs w:val="20"/>
        </w:rPr>
        <w:t xml:space="preserve">ouvre la séance. Il procède à l’appel et constate que le quorum est atteint. </w:t>
      </w:r>
    </w:p>
    <w:p w:rsidR="004B1D8A" w:rsidRDefault="008F6C58">
      <w:pPr>
        <w:pStyle w:val="Normal1"/>
        <w:rPr>
          <w:rFonts w:ascii="Arial" w:hAnsi="Arial" w:cs="Arial"/>
        </w:rPr>
      </w:pPr>
      <w:r>
        <w:rPr>
          <w:rFonts w:ascii="Arial" w:hAnsi="Arial" w:cs="Arial"/>
        </w:rPr>
        <w:t xml:space="preserve">Compte rendu des décisions du maire en vertu de l’article L 2122-22 du code général des collectivités territoriales. </w:t>
      </w:r>
    </w:p>
    <w:p w:rsidR="004B1D8A" w:rsidRDefault="008F6C58">
      <w:pPr>
        <w:pStyle w:val="Normal1"/>
        <w:numPr>
          <w:ilvl w:val="0"/>
          <w:numId w:val="2"/>
        </w:numPr>
        <w:spacing w:before="100" w:after="100"/>
      </w:pPr>
      <w:r>
        <w:rPr>
          <w:rFonts w:ascii="Arial" w:hAnsi="Arial" w:cs="Arial"/>
          <w:b/>
          <w:bCs/>
          <w:szCs w:val="20"/>
        </w:rPr>
        <w:t>Décision n°2026-14</w:t>
      </w:r>
      <w:r>
        <w:rPr>
          <w:rFonts w:ascii="Arial" w:hAnsi="Arial" w:cs="Arial"/>
          <w:szCs w:val="20"/>
        </w:rPr>
        <w:t xml:space="preserve"> : Signature d'une modification n°1 du marché de travaux relatif à la réhabilitation et à l'extension du restaurant scolaire et du périscolaire (lot n°3 – ITE et revêtements de façades). Cette modification correspond à la suppression de certaines prestations, entraînant une moins-value de </w:t>
      </w:r>
      <w:r>
        <w:rPr>
          <w:rFonts w:ascii="Arial" w:hAnsi="Arial" w:cs="Arial"/>
          <w:b/>
          <w:bCs/>
          <w:szCs w:val="20"/>
        </w:rPr>
        <w:t>6 662,88 € HT</w:t>
      </w:r>
      <w:r>
        <w:rPr>
          <w:rFonts w:ascii="Arial" w:hAnsi="Arial" w:cs="Arial"/>
          <w:szCs w:val="20"/>
        </w:rPr>
        <w:t xml:space="preserve">. Le montant du lot est ainsi ramené à </w:t>
      </w:r>
      <w:r>
        <w:rPr>
          <w:rFonts w:ascii="Arial" w:hAnsi="Arial" w:cs="Arial"/>
          <w:b/>
          <w:bCs/>
          <w:szCs w:val="20"/>
        </w:rPr>
        <w:t>79 713,58 € HT</w:t>
      </w:r>
      <w:r>
        <w:rPr>
          <w:rFonts w:ascii="Arial" w:hAnsi="Arial" w:cs="Arial"/>
          <w:szCs w:val="20"/>
        </w:rPr>
        <w:t xml:space="preserve">. </w:t>
      </w:r>
    </w:p>
    <w:p w:rsidR="004B1D8A" w:rsidRDefault="008F6C58">
      <w:pPr>
        <w:pStyle w:val="Normal1"/>
        <w:numPr>
          <w:ilvl w:val="0"/>
          <w:numId w:val="2"/>
        </w:numPr>
        <w:spacing w:before="100" w:after="100"/>
      </w:pPr>
      <w:r>
        <w:rPr>
          <w:rFonts w:ascii="Arial" w:hAnsi="Arial" w:cs="Arial"/>
          <w:b/>
          <w:bCs/>
          <w:szCs w:val="20"/>
        </w:rPr>
        <w:t>Décision n°2026-15</w:t>
      </w:r>
      <w:r>
        <w:rPr>
          <w:rFonts w:ascii="Arial" w:hAnsi="Arial" w:cs="Arial"/>
          <w:szCs w:val="20"/>
        </w:rPr>
        <w:t xml:space="preserve"> : Signature d'une modification n°1 du marché de travaux relatif à la réhabilitation et à l'extension du restaurant scolaire et du périscolaire (lot n°14 – Espaces verts). Cette modification porte sur la suppression de prestations, générant une moins-value de </w:t>
      </w:r>
      <w:r>
        <w:rPr>
          <w:rFonts w:ascii="Arial" w:hAnsi="Arial" w:cs="Arial"/>
          <w:b/>
          <w:bCs/>
          <w:szCs w:val="20"/>
        </w:rPr>
        <w:t>1 066,66 € HT</w:t>
      </w:r>
      <w:r>
        <w:rPr>
          <w:rFonts w:ascii="Arial" w:hAnsi="Arial" w:cs="Arial"/>
          <w:szCs w:val="20"/>
        </w:rPr>
        <w:t xml:space="preserve">. Le montant du lot est désormais fixé à </w:t>
      </w:r>
      <w:r>
        <w:rPr>
          <w:rFonts w:ascii="Arial" w:hAnsi="Arial" w:cs="Arial"/>
          <w:b/>
          <w:bCs/>
          <w:szCs w:val="20"/>
        </w:rPr>
        <w:t>2 190,95 € HT</w:t>
      </w:r>
      <w:r>
        <w:rPr>
          <w:rFonts w:ascii="Arial" w:hAnsi="Arial" w:cs="Arial"/>
          <w:szCs w:val="20"/>
        </w:rPr>
        <w:t xml:space="preserve">. </w:t>
      </w:r>
    </w:p>
    <w:p w:rsidR="004B1D8A" w:rsidRPr="00815A28" w:rsidRDefault="008F6C58">
      <w:pPr>
        <w:pStyle w:val="Normal1"/>
        <w:numPr>
          <w:ilvl w:val="0"/>
          <w:numId w:val="2"/>
        </w:numPr>
        <w:spacing w:before="100" w:after="100"/>
      </w:pPr>
      <w:r>
        <w:rPr>
          <w:rFonts w:ascii="Arial" w:hAnsi="Arial" w:cs="Arial"/>
          <w:b/>
          <w:bCs/>
          <w:szCs w:val="20"/>
        </w:rPr>
        <w:t>Décision n°2026-16</w:t>
      </w:r>
      <w:r>
        <w:rPr>
          <w:rFonts w:ascii="Arial" w:hAnsi="Arial" w:cs="Arial"/>
          <w:szCs w:val="20"/>
        </w:rPr>
        <w:t xml:space="preserve"> : Signature d'une modification n°2 du marché de travaux de réhabilitation du pôle culturel (lot n°4 – Menuiseries extérieures aluminium et serrurerie). Cette modification, correspondant à des travaux en moins-value, diminue le montant du marché de </w:t>
      </w:r>
      <w:r>
        <w:rPr>
          <w:rFonts w:ascii="Arial" w:hAnsi="Arial" w:cs="Arial"/>
          <w:b/>
          <w:bCs/>
          <w:szCs w:val="20"/>
        </w:rPr>
        <w:t>434,00 € HT</w:t>
      </w:r>
      <w:r>
        <w:rPr>
          <w:rFonts w:ascii="Arial" w:hAnsi="Arial" w:cs="Arial"/>
          <w:szCs w:val="20"/>
        </w:rPr>
        <w:t xml:space="preserve">, portant le montant du lot à </w:t>
      </w:r>
      <w:r>
        <w:rPr>
          <w:rFonts w:ascii="Arial" w:hAnsi="Arial" w:cs="Arial"/>
          <w:b/>
          <w:bCs/>
          <w:szCs w:val="20"/>
        </w:rPr>
        <w:t>49 078,84 € HT</w:t>
      </w:r>
      <w:r>
        <w:rPr>
          <w:rFonts w:ascii="Arial" w:hAnsi="Arial" w:cs="Arial"/>
          <w:szCs w:val="20"/>
        </w:rPr>
        <w:t xml:space="preserve">. </w:t>
      </w:r>
    </w:p>
    <w:p w:rsidR="00815A28" w:rsidRDefault="00815A28" w:rsidP="00815A28">
      <w:pPr>
        <w:pStyle w:val="Normal1"/>
        <w:spacing w:before="100" w:after="100"/>
        <w:ind w:left="720"/>
      </w:pPr>
    </w:p>
    <w:p w:rsidR="004B1D8A" w:rsidRDefault="004B1D8A">
      <w:pPr>
        <w:pStyle w:val="Normal1"/>
        <w:rPr>
          <w:rFonts w:ascii="Arial" w:hAnsi="Arial" w:cs="Arial"/>
          <w:bCs/>
          <w:szCs w:val="20"/>
        </w:rPr>
      </w:pPr>
    </w:p>
    <w:p w:rsidR="004B1D8A" w:rsidRDefault="008F6C58">
      <w:pPr>
        <w:pStyle w:val="Normal1"/>
        <w:rPr>
          <w:rFonts w:ascii="Arial" w:hAnsi="Arial" w:cs="Arial"/>
          <w:b/>
          <w:bCs/>
          <w:szCs w:val="20"/>
        </w:rPr>
      </w:pPr>
      <w:r>
        <w:rPr>
          <w:rFonts w:ascii="Arial" w:hAnsi="Arial" w:cs="Arial"/>
          <w:b/>
          <w:bCs/>
          <w:szCs w:val="20"/>
        </w:rPr>
        <w:lastRenderedPageBreak/>
        <w:t>Question 1 : Approbation du procès-verbal du Conseil municipal du 18 juin 2026</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4B1D8A" w:rsidRDefault="004B1D8A">
      <w:pPr>
        <w:pStyle w:val="Normal1"/>
        <w:rPr>
          <w:rFonts w:ascii="Arial" w:hAnsi="Arial" w:cs="Arial"/>
          <w:b/>
          <w:bCs/>
          <w:szCs w:val="20"/>
          <w:u w:val="single"/>
        </w:rPr>
      </w:pPr>
    </w:p>
    <w:p w:rsidR="009555EA" w:rsidRPr="009555EA" w:rsidRDefault="009555EA" w:rsidP="009555EA">
      <w:pPr>
        <w:pStyle w:val="Normal1"/>
        <w:rPr>
          <w:rFonts w:ascii="Arial" w:hAnsi="Arial" w:cs="Arial"/>
          <w:bCs/>
          <w:szCs w:val="20"/>
        </w:rPr>
      </w:pPr>
      <w:r w:rsidRPr="009555EA">
        <w:rPr>
          <w:rFonts w:ascii="Arial" w:hAnsi="Arial" w:cs="Arial"/>
          <w:bCs/>
          <w:szCs w:val="20"/>
        </w:rPr>
        <w:t xml:space="preserve">Proposition de délibération : </w:t>
      </w:r>
    </w:p>
    <w:p w:rsidR="009555EA" w:rsidRDefault="009555EA">
      <w:pPr>
        <w:pStyle w:val="Normal1"/>
        <w:rPr>
          <w:rFonts w:ascii="Arial" w:hAnsi="Arial" w:cs="Arial"/>
        </w:rPr>
      </w:pPr>
    </w:p>
    <w:p w:rsidR="004B1D8A" w:rsidRDefault="008F6C58">
      <w:pPr>
        <w:pStyle w:val="Normal1"/>
        <w:rPr>
          <w:rFonts w:ascii="Arial" w:hAnsi="Arial" w:cs="Arial"/>
        </w:rPr>
      </w:pPr>
      <w:r>
        <w:rPr>
          <w:rFonts w:ascii="Arial" w:hAnsi="Arial" w:cs="Arial"/>
        </w:rPr>
        <w:t xml:space="preserve">Monsieur le Maire rappelle que l'assemblée est appelée à approuver le procès-verbal de la précédente séance du Conseil municipal. </w:t>
      </w:r>
    </w:p>
    <w:p w:rsidR="004B1D8A" w:rsidRDefault="004B1D8A">
      <w:pPr>
        <w:pStyle w:val="Normal1"/>
        <w:rPr>
          <w:rFonts w:ascii="Arial" w:hAnsi="Arial" w:cs="Arial"/>
        </w:rPr>
      </w:pPr>
    </w:p>
    <w:p w:rsidR="004B1D8A" w:rsidRDefault="008F6C58">
      <w:pPr>
        <w:pStyle w:val="Normal1"/>
        <w:rPr>
          <w:rFonts w:ascii="Arial" w:hAnsi="Arial" w:cs="Arial"/>
        </w:rPr>
      </w:pPr>
      <w:r>
        <w:rPr>
          <w:rFonts w:ascii="Arial" w:hAnsi="Arial" w:cs="Arial"/>
        </w:rPr>
        <w:t>En conséquence, il est proposé au Conseil municipal d'approuver le procès-verbal de la séance du 18 juin 2026.</w:t>
      </w:r>
    </w:p>
    <w:p w:rsidR="004B1D8A" w:rsidRDefault="004B1D8A">
      <w:pPr>
        <w:pStyle w:val="Normal1"/>
        <w:rPr>
          <w:rFonts w:ascii="Arial" w:hAnsi="Arial" w:cs="Arial"/>
        </w:rPr>
      </w:pPr>
    </w:p>
    <w:p w:rsidR="004B1D8A" w:rsidRDefault="008F6C58">
      <w:pPr>
        <w:pStyle w:val="Normal1"/>
        <w:rPr>
          <w:rFonts w:ascii="Arial" w:hAnsi="Arial" w:cs="Arial"/>
        </w:rPr>
      </w:pPr>
      <w:r>
        <w:rPr>
          <w:rFonts w:ascii="Arial" w:hAnsi="Arial" w:cs="Arial"/>
        </w:rPr>
        <w:t xml:space="preserve">Vu le Code général des collectivités territoriales et notamment son article L2121-15, </w:t>
      </w:r>
    </w:p>
    <w:p w:rsidR="004B1D8A" w:rsidRDefault="004B1D8A">
      <w:pPr>
        <w:pStyle w:val="Normal1"/>
        <w:rPr>
          <w:rFonts w:ascii="Arial" w:hAnsi="Arial" w:cs="Arial"/>
        </w:rPr>
      </w:pPr>
    </w:p>
    <w:p w:rsidR="004B1D8A" w:rsidRDefault="008F6C58">
      <w:pPr>
        <w:pStyle w:val="Normal1"/>
        <w:rPr>
          <w:rFonts w:ascii="Arial" w:hAnsi="Arial" w:cs="Arial"/>
        </w:rPr>
      </w:pPr>
      <w:r>
        <w:rPr>
          <w:rFonts w:ascii="Arial" w:hAnsi="Arial" w:cs="Arial"/>
        </w:rPr>
        <w:t xml:space="preserve">Considérant que le projet de procès-verbal de la séance du 18 juin 2026 a préalablement été communiqué à l'ensemble des Conseillers municipaux, </w:t>
      </w:r>
    </w:p>
    <w:p w:rsidR="00815A28" w:rsidRDefault="00815A28">
      <w:pPr>
        <w:pStyle w:val="Normal1"/>
        <w:rPr>
          <w:rFonts w:ascii="Arial" w:hAnsi="Arial" w:cs="Arial"/>
        </w:rPr>
      </w:pPr>
    </w:p>
    <w:p w:rsidR="004B1D8A" w:rsidRPr="00815A28" w:rsidRDefault="008F6C58">
      <w:pPr>
        <w:pStyle w:val="Normal1"/>
        <w:rPr>
          <w:rFonts w:ascii="Arial" w:hAnsi="Arial" w:cs="Arial"/>
        </w:rPr>
      </w:pPr>
      <w:r w:rsidRPr="00815A28">
        <w:rPr>
          <w:rFonts w:ascii="Arial" w:hAnsi="Arial" w:cs="Arial"/>
        </w:rPr>
        <w:t>M</w:t>
      </w:r>
      <w:r w:rsidR="00815A28">
        <w:rPr>
          <w:rFonts w:ascii="Arial" w:hAnsi="Arial" w:cs="Arial"/>
        </w:rPr>
        <w:t>onsieur</w:t>
      </w:r>
      <w:r w:rsidRPr="00815A28">
        <w:rPr>
          <w:rFonts w:ascii="Arial" w:hAnsi="Arial" w:cs="Arial"/>
        </w:rPr>
        <w:t xml:space="preserve"> le Maire rappelle que les demandes de modification formulées à la suite de la communication du projet de procès-verbal ont été examinées et prises en compte dans la version soumise au Conseil municipal.</w:t>
      </w:r>
    </w:p>
    <w:p w:rsidR="004B1D8A" w:rsidRDefault="004B1D8A">
      <w:pPr>
        <w:pStyle w:val="Normal1"/>
        <w:rPr>
          <w:rFonts w:ascii="Arial" w:hAnsi="Arial" w:cs="Arial"/>
          <w:b/>
          <w:bCs/>
          <w:i/>
          <w:szCs w:val="20"/>
          <w:u w:val="single"/>
        </w:rPr>
      </w:pPr>
    </w:p>
    <w:p w:rsidR="009555EA" w:rsidRDefault="009555EA">
      <w:pPr>
        <w:pStyle w:val="Normal1"/>
        <w:rPr>
          <w:rFonts w:ascii="Arial" w:hAnsi="Arial" w:cs="Arial"/>
        </w:rPr>
      </w:pPr>
      <w:r>
        <w:rPr>
          <w:rFonts w:ascii="Arial" w:hAnsi="Arial" w:cs="Arial"/>
        </w:rPr>
        <w:t>Délibération :</w:t>
      </w:r>
    </w:p>
    <w:p w:rsidR="009555EA" w:rsidRDefault="009555EA">
      <w:pPr>
        <w:pStyle w:val="Normal1"/>
        <w:rPr>
          <w:rFonts w:ascii="Arial" w:hAnsi="Arial" w:cs="Arial"/>
        </w:rPr>
      </w:pPr>
    </w:p>
    <w:p w:rsidR="004B1D8A" w:rsidRPr="00815A28" w:rsidRDefault="008F6C58">
      <w:pPr>
        <w:pStyle w:val="Normal1"/>
        <w:rPr>
          <w:rFonts w:ascii="Arial" w:hAnsi="Arial" w:cs="Arial"/>
        </w:rPr>
      </w:pPr>
      <w:r w:rsidRPr="00815A28">
        <w:rPr>
          <w:rFonts w:ascii="Arial" w:hAnsi="Arial" w:cs="Arial"/>
        </w:rPr>
        <w:t xml:space="preserve">Après en avoir délibéré, le Conseil municipal, </w:t>
      </w:r>
      <w:r w:rsidR="009555EA">
        <w:rPr>
          <w:rFonts w:ascii="Arial" w:hAnsi="Arial" w:cs="Arial"/>
        </w:rPr>
        <w:t>par 26 voix pour et</w:t>
      </w:r>
      <w:r w:rsidRPr="00815A28">
        <w:rPr>
          <w:rFonts w:ascii="Arial" w:hAnsi="Arial" w:cs="Arial"/>
        </w:rPr>
        <w:t xml:space="preserve"> l’opposition de M</w:t>
      </w:r>
      <w:r w:rsidR="00815A28">
        <w:rPr>
          <w:rFonts w:ascii="Arial" w:hAnsi="Arial" w:cs="Arial"/>
        </w:rPr>
        <w:t xml:space="preserve">onsieur </w:t>
      </w:r>
      <w:r w:rsidRPr="00815A28">
        <w:rPr>
          <w:rFonts w:ascii="Arial" w:hAnsi="Arial" w:cs="Arial"/>
        </w:rPr>
        <w:t>Sullivan MOURA,</w:t>
      </w:r>
    </w:p>
    <w:p w:rsidR="004B1D8A" w:rsidRPr="00815A28" w:rsidRDefault="004B1D8A">
      <w:pPr>
        <w:pStyle w:val="Normal1"/>
        <w:rPr>
          <w:rFonts w:ascii="Arial" w:hAnsi="Arial" w:cs="Arial"/>
          <w:bCs/>
          <w:szCs w:val="20"/>
        </w:rPr>
      </w:pPr>
    </w:p>
    <w:p w:rsidR="004B1D8A" w:rsidRPr="00815A28" w:rsidRDefault="008F6C58">
      <w:pPr>
        <w:pStyle w:val="Normal1"/>
        <w:numPr>
          <w:ilvl w:val="0"/>
          <w:numId w:val="3"/>
        </w:numPr>
        <w:rPr>
          <w:rFonts w:ascii="Arial" w:hAnsi="Arial" w:cs="Arial"/>
          <w:bCs/>
          <w:szCs w:val="20"/>
        </w:rPr>
      </w:pPr>
      <w:r w:rsidRPr="00815A28">
        <w:rPr>
          <w:rFonts w:ascii="Arial" w:hAnsi="Arial" w:cs="Arial"/>
          <w:bCs/>
          <w:szCs w:val="20"/>
        </w:rPr>
        <w:t>Approuve le procès-verbal du Conseil municipal du 18 juin 2026.</w:t>
      </w:r>
    </w:p>
    <w:p w:rsidR="004B1D8A" w:rsidRDefault="004B1D8A">
      <w:pPr>
        <w:pStyle w:val="Normal1"/>
        <w:rPr>
          <w:rFonts w:ascii="Arial" w:hAnsi="Arial" w:cs="Arial"/>
          <w:b/>
          <w:bCs/>
          <w:szCs w:val="20"/>
        </w:rPr>
      </w:pPr>
    </w:p>
    <w:p w:rsidR="004B1D8A" w:rsidRDefault="008F6C58">
      <w:pPr>
        <w:pStyle w:val="Normal1"/>
      </w:pPr>
      <w:r>
        <w:rPr>
          <w:rFonts w:ascii="Arial" w:hAnsi="Arial" w:cs="Arial"/>
          <w:b/>
          <w:bCs/>
          <w:szCs w:val="20"/>
        </w:rPr>
        <w:t>Question 2 :</w:t>
      </w:r>
      <w:bookmarkStart w:id="9" w:name="_Hlk236835220"/>
      <w:r>
        <w:rPr>
          <w:rFonts w:ascii="Arial" w:hAnsi="Arial" w:cs="Arial"/>
          <w:b/>
          <w:bCs/>
          <w:szCs w:val="20"/>
        </w:rPr>
        <w:t xml:space="preserve"> </w:t>
      </w:r>
      <w:bookmarkEnd w:id="9"/>
      <w:r>
        <w:rPr>
          <w:rFonts w:ascii="Arial" w:hAnsi="Arial" w:cs="Arial"/>
          <w:b/>
          <w:szCs w:val="20"/>
        </w:rPr>
        <w:t xml:space="preserve">Demande d’avis de l’autorité organisatrice de l’accueil du jeune enfant préalable à la demande d’extension de la crèche « Les Maisons des </w:t>
      </w:r>
      <w:proofErr w:type="spellStart"/>
      <w:r>
        <w:rPr>
          <w:rFonts w:ascii="Arial" w:hAnsi="Arial" w:cs="Arial"/>
          <w:b/>
          <w:szCs w:val="20"/>
        </w:rPr>
        <w:t>Minis</w:t>
      </w:r>
      <w:proofErr w:type="spellEnd"/>
      <w:r>
        <w:rPr>
          <w:rFonts w:ascii="Arial" w:hAnsi="Arial" w:cs="Arial"/>
          <w:b/>
          <w:szCs w:val="20"/>
        </w:rPr>
        <w:t xml:space="preserve"> de Camille »</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Janine RUAS, adjointe aux affaires sociales, aux séniors, à la petite enfance, à la santé et au logement</w:t>
      </w:r>
    </w:p>
    <w:p w:rsidR="009555EA" w:rsidRPr="009555EA" w:rsidRDefault="009555EA" w:rsidP="009555EA">
      <w:pPr>
        <w:pStyle w:val="Normal1"/>
        <w:spacing w:before="100" w:after="100"/>
        <w:rPr>
          <w:rFonts w:ascii="Arial" w:hAnsi="Arial" w:cs="Arial"/>
        </w:rPr>
      </w:pPr>
      <w:r w:rsidRPr="00A0244E">
        <w:rPr>
          <w:rFonts w:ascii="Arial" w:hAnsi="Arial" w:cs="Arial"/>
          <w:b/>
          <w:bCs/>
          <w:szCs w:val="20"/>
        </w:rPr>
        <w:t>Madame Janine R</w:t>
      </w:r>
      <w:r w:rsidR="00ED4817">
        <w:rPr>
          <w:rFonts w:ascii="Arial" w:hAnsi="Arial" w:cs="Arial"/>
          <w:b/>
          <w:bCs/>
          <w:szCs w:val="20"/>
        </w:rPr>
        <w:t>UAS</w:t>
      </w:r>
      <w:r w:rsidRPr="009555EA">
        <w:rPr>
          <w:rFonts w:ascii="Arial" w:hAnsi="Arial" w:cs="Arial"/>
          <w:b/>
          <w:bCs/>
          <w:szCs w:val="20"/>
        </w:rPr>
        <w:t xml:space="preserve"> </w:t>
      </w:r>
      <w:r w:rsidRPr="009555EA">
        <w:rPr>
          <w:rFonts w:ascii="Arial" w:hAnsi="Arial" w:cs="Arial"/>
          <w:szCs w:val="20"/>
        </w:rPr>
        <w:t xml:space="preserve">présente la demande d'avis préalable déposée par la micro-crèche « Les Maisons des </w:t>
      </w:r>
      <w:proofErr w:type="spellStart"/>
      <w:r w:rsidRPr="009555EA">
        <w:rPr>
          <w:rFonts w:ascii="Arial" w:hAnsi="Arial" w:cs="Arial"/>
          <w:szCs w:val="20"/>
        </w:rPr>
        <w:t>Minis</w:t>
      </w:r>
      <w:proofErr w:type="spellEnd"/>
      <w:r w:rsidRPr="009555EA">
        <w:rPr>
          <w:rFonts w:ascii="Arial" w:hAnsi="Arial" w:cs="Arial"/>
          <w:szCs w:val="20"/>
        </w:rPr>
        <w:t xml:space="preserve"> de Camille » dans le cadre de son projet d'extension. Elle précise que ce projet consiste à porter la capacité d'accueil de l'établissement de </w:t>
      </w:r>
      <w:r w:rsidRPr="009555EA">
        <w:rPr>
          <w:rFonts w:ascii="Arial" w:hAnsi="Arial" w:cs="Arial"/>
          <w:bCs/>
          <w:szCs w:val="20"/>
        </w:rPr>
        <w:t>10 places à 12 places</w:t>
      </w:r>
      <w:r w:rsidRPr="009555EA">
        <w:rPr>
          <w:rFonts w:ascii="Arial" w:hAnsi="Arial" w:cs="Arial"/>
          <w:szCs w:val="20"/>
        </w:rPr>
        <w:t xml:space="preserve"> afin de répondre aux besoins des familles en matière d'accueil du jeune enfant sur la commune. </w:t>
      </w:r>
    </w:p>
    <w:p w:rsidR="009555EA" w:rsidRPr="009555EA" w:rsidRDefault="00A0244E" w:rsidP="009555EA">
      <w:pPr>
        <w:pStyle w:val="Normal1"/>
        <w:spacing w:before="100" w:after="100"/>
        <w:rPr>
          <w:rFonts w:ascii="Arial" w:hAnsi="Arial" w:cs="Arial"/>
          <w:color w:val="EE0000"/>
          <w:szCs w:val="20"/>
        </w:rPr>
      </w:pPr>
      <w:r w:rsidRPr="00A0244E">
        <w:rPr>
          <w:rFonts w:ascii="Arial" w:hAnsi="Arial" w:cs="Arial"/>
          <w:b/>
          <w:bCs/>
          <w:szCs w:val="20"/>
        </w:rPr>
        <w:t>Madame Janine R</w:t>
      </w:r>
      <w:r w:rsidR="00ED4817">
        <w:rPr>
          <w:rFonts w:ascii="Arial" w:hAnsi="Arial" w:cs="Arial"/>
          <w:b/>
          <w:bCs/>
          <w:szCs w:val="20"/>
        </w:rPr>
        <w:t>UAS</w:t>
      </w:r>
      <w:r w:rsidRPr="009555EA">
        <w:rPr>
          <w:rFonts w:ascii="Arial" w:hAnsi="Arial" w:cs="Arial"/>
          <w:b/>
          <w:bCs/>
          <w:szCs w:val="20"/>
        </w:rPr>
        <w:t xml:space="preserve"> </w:t>
      </w:r>
      <w:r w:rsidR="009555EA" w:rsidRPr="009555EA">
        <w:rPr>
          <w:rFonts w:ascii="Arial" w:hAnsi="Arial" w:cs="Arial"/>
        </w:rPr>
        <w:t>précise que la micro-crèche, établissement privé implanté depuis plusieurs années sur les communes de Saint-Martin-la-Plaine, Genilac et Rive-de-Gier, a changé de gérante l’année dernière. La nouvelle gérante</w:t>
      </w:r>
      <w:r w:rsidR="009555EA">
        <w:rPr>
          <w:rFonts w:ascii="Arial" w:hAnsi="Arial" w:cs="Arial"/>
        </w:rPr>
        <w:t xml:space="preserve"> a</w:t>
      </w:r>
      <w:r w:rsidR="009555EA" w:rsidRPr="009555EA">
        <w:rPr>
          <w:rFonts w:ascii="Arial" w:hAnsi="Arial" w:cs="Arial"/>
        </w:rPr>
        <w:t xml:space="preserve"> sollicit</w:t>
      </w:r>
      <w:r w:rsidR="009555EA">
        <w:rPr>
          <w:rFonts w:ascii="Arial" w:hAnsi="Arial" w:cs="Arial"/>
        </w:rPr>
        <w:t>é</w:t>
      </w:r>
      <w:r w:rsidR="009555EA" w:rsidRPr="009555EA">
        <w:rPr>
          <w:rFonts w:ascii="Arial" w:hAnsi="Arial" w:cs="Arial"/>
        </w:rPr>
        <w:t xml:space="preserve"> la CAF et la PMI afin d’obtenir une extension de deux places. Des échanges ont eu lieu avec la porteuse du projet et les partenaires concernés, notamment la directrice de la crèche municipale. La commune est invitée à émettre un avis sur ce projet.</w:t>
      </w:r>
    </w:p>
    <w:p w:rsidR="009555EA" w:rsidRPr="009555EA" w:rsidRDefault="00ED4817" w:rsidP="009555EA">
      <w:pPr>
        <w:pStyle w:val="Normal1"/>
        <w:spacing w:before="100" w:after="100"/>
        <w:rPr>
          <w:rFonts w:ascii="Arial" w:hAnsi="Arial" w:cs="Arial"/>
          <w:color w:val="EE0000"/>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9555EA" w:rsidRPr="009555EA">
        <w:rPr>
          <w:rFonts w:ascii="Arial" w:hAnsi="Arial" w:cs="Arial"/>
        </w:rPr>
        <w:t>souligne que la crèche municipale affiche actuellement complet et dispose d’une liste d’attente. Il considère ainsi que l’extension envisagée répond à un besoin identifié sur la commune.</w:t>
      </w:r>
    </w:p>
    <w:p w:rsidR="009555EA" w:rsidRDefault="009555EA" w:rsidP="009555EA">
      <w:pPr>
        <w:pStyle w:val="Normal1"/>
        <w:rPr>
          <w:rFonts w:ascii="Arial" w:hAnsi="Arial" w:cs="Arial"/>
          <w:b/>
          <w:bCs/>
          <w:i/>
          <w:szCs w:val="20"/>
          <w:u w:val="single"/>
        </w:rPr>
      </w:pPr>
      <w:r w:rsidRPr="009555EA">
        <w:rPr>
          <w:rFonts w:ascii="Arial" w:hAnsi="Arial" w:cs="Arial"/>
          <w:bCs/>
          <w:szCs w:val="20"/>
        </w:rPr>
        <w:t>Proposition de délibération :</w:t>
      </w:r>
      <w:r>
        <w:rPr>
          <w:rFonts w:ascii="Arial" w:hAnsi="Arial" w:cs="Arial"/>
          <w:b/>
          <w:bCs/>
          <w:i/>
          <w:szCs w:val="20"/>
          <w:u w:val="single"/>
        </w:rPr>
        <w:t xml:space="preserve">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de l'action sociale et des familles, notamment les articles L.214-1-3 et suivants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de la santé publique, notamment l'article L.2324-1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formulaire de demande d'avis préalable présenté par la micro-crèche « Les Maisons des </w:t>
      </w:r>
      <w:proofErr w:type="spellStart"/>
      <w:r>
        <w:rPr>
          <w:rFonts w:ascii="Arial" w:hAnsi="Arial" w:cs="Arial"/>
          <w:szCs w:val="20"/>
        </w:rPr>
        <w:t>Minis</w:t>
      </w:r>
      <w:proofErr w:type="spellEnd"/>
      <w:r>
        <w:rPr>
          <w:rFonts w:ascii="Arial" w:hAnsi="Arial" w:cs="Arial"/>
          <w:szCs w:val="20"/>
        </w:rPr>
        <w:t xml:space="preserve"> de Camille » dans le cadre de son projet d'extension ; </w:t>
      </w:r>
    </w:p>
    <w:p w:rsidR="004B1D8A" w:rsidRDefault="008F6C58">
      <w:pPr>
        <w:pStyle w:val="Normal1"/>
        <w:spacing w:before="100" w:after="100"/>
        <w:rPr>
          <w:rFonts w:ascii="Arial" w:hAnsi="Arial" w:cs="Arial"/>
          <w:szCs w:val="20"/>
        </w:rPr>
      </w:pPr>
      <w:r>
        <w:rPr>
          <w:rFonts w:ascii="Arial" w:hAnsi="Arial" w:cs="Arial"/>
          <w:bCs/>
          <w:szCs w:val="20"/>
        </w:rPr>
        <w:t>Considérant</w:t>
      </w:r>
      <w:r>
        <w:rPr>
          <w:rFonts w:ascii="Arial" w:hAnsi="Arial" w:cs="Arial"/>
          <w:szCs w:val="20"/>
        </w:rPr>
        <w:t xml:space="preserve"> que la commune de Saint-Martin-la-Plaine connaît un besoin croissant en solutions de garde pour les jeunes enfants et que cette extension contribuera à renforcer l'offre de modes d'accueil sur le territoire, au bénéfice des familles ;</w:t>
      </w:r>
    </w:p>
    <w:p w:rsidR="004B1D8A" w:rsidRDefault="004B1D8A">
      <w:pPr>
        <w:pStyle w:val="Normal1"/>
        <w:rPr>
          <w:rFonts w:ascii="Arial" w:hAnsi="Arial" w:cs="Arial"/>
          <w:b/>
          <w:bCs/>
          <w:i/>
          <w:szCs w:val="20"/>
          <w:u w:val="single"/>
        </w:rPr>
      </w:pPr>
    </w:p>
    <w:p w:rsidR="009555EA" w:rsidRDefault="009555EA" w:rsidP="009555EA">
      <w:pPr>
        <w:pStyle w:val="Normal1"/>
        <w:rPr>
          <w:rFonts w:ascii="Arial" w:hAnsi="Arial" w:cs="Arial"/>
        </w:rPr>
      </w:pPr>
      <w:r>
        <w:rPr>
          <w:rFonts w:ascii="Arial" w:hAnsi="Arial" w:cs="Arial"/>
        </w:rPr>
        <w:t>Délibération :</w:t>
      </w:r>
    </w:p>
    <w:p w:rsidR="009555EA" w:rsidRPr="009555EA" w:rsidRDefault="009555EA">
      <w:pPr>
        <w:pStyle w:val="Normal1"/>
        <w:rPr>
          <w:rFonts w:ascii="Arial" w:hAnsi="Arial" w:cs="Arial"/>
        </w:rPr>
      </w:pPr>
    </w:p>
    <w:p w:rsidR="004B1D8A" w:rsidRPr="009555EA" w:rsidRDefault="008F6C58">
      <w:pPr>
        <w:pStyle w:val="Normal1"/>
        <w:rPr>
          <w:rFonts w:ascii="Arial" w:hAnsi="Arial" w:cs="Arial"/>
        </w:rPr>
      </w:pPr>
      <w:r w:rsidRPr="009555EA">
        <w:rPr>
          <w:rFonts w:ascii="Arial" w:hAnsi="Arial" w:cs="Arial"/>
        </w:rPr>
        <w:t>Après en avoir délibéré, le Conseil municipal, à l’unanimité,</w:t>
      </w:r>
    </w:p>
    <w:p w:rsidR="004B1D8A" w:rsidRDefault="004B1D8A">
      <w:pPr>
        <w:pStyle w:val="Normal1"/>
        <w:rPr>
          <w:rFonts w:ascii="Arial" w:hAnsi="Arial" w:cs="Arial"/>
          <w:b/>
          <w:sz w:val="22"/>
          <w:szCs w:val="22"/>
          <w:u w:val="single"/>
        </w:rPr>
      </w:pPr>
      <w:bookmarkStart w:id="10" w:name="_Hlk236900069"/>
      <w:bookmarkEnd w:id="10"/>
    </w:p>
    <w:p w:rsidR="004B1D8A" w:rsidRDefault="008F6C58">
      <w:pPr>
        <w:pStyle w:val="Paragraphedeliste"/>
        <w:numPr>
          <w:ilvl w:val="0"/>
          <w:numId w:val="4"/>
        </w:numPr>
        <w:contextualSpacing w:val="0"/>
      </w:pPr>
      <w:r>
        <w:rPr>
          <w:rFonts w:ascii="Arial" w:hAnsi="Arial" w:cs="Arial"/>
          <w:bCs/>
          <w:szCs w:val="20"/>
        </w:rPr>
        <w:lastRenderedPageBreak/>
        <w:t>Émet un avis favorable</w:t>
      </w:r>
      <w:r>
        <w:rPr>
          <w:rFonts w:ascii="Arial" w:hAnsi="Arial" w:cs="Arial"/>
          <w:szCs w:val="20"/>
        </w:rPr>
        <w:t xml:space="preserve"> au projet d'extension de la micro-crèche « Les Maisons des </w:t>
      </w:r>
      <w:proofErr w:type="spellStart"/>
      <w:r>
        <w:rPr>
          <w:rFonts w:ascii="Arial" w:hAnsi="Arial" w:cs="Arial"/>
          <w:szCs w:val="20"/>
        </w:rPr>
        <w:t>Minis</w:t>
      </w:r>
      <w:proofErr w:type="spellEnd"/>
      <w:r>
        <w:rPr>
          <w:rFonts w:ascii="Arial" w:hAnsi="Arial" w:cs="Arial"/>
          <w:szCs w:val="20"/>
        </w:rPr>
        <w:t xml:space="preserve"> de Camille », portant sa capacité d'accueil de </w:t>
      </w:r>
      <w:r>
        <w:rPr>
          <w:rFonts w:ascii="Arial" w:hAnsi="Arial" w:cs="Arial"/>
          <w:b/>
          <w:bCs/>
          <w:szCs w:val="20"/>
        </w:rPr>
        <w:t>10 places à 12 places</w:t>
      </w:r>
      <w:r>
        <w:rPr>
          <w:rFonts w:ascii="Arial" w:hAnsi="Arial" w:cs="Arial"/>
          <w:szCs w:val="20"/>
        </w:rPr>
        <w:t xml:space="preserve"> ; </w:t>
      </w:r>
    </w:p>
    <w:p w:rsidR="004B1D8A" w:rsidRDefault="008F6C58">
      <w:pPr>
        <w:pStyle w:val="Paragraphedeliste"/>
        <w:numPr>
          <w:ilvl w:val="0"/>
          <w:numId w:val="4"/>
        </w:numPr>
        <w:contextualSpacing w:val="0"/>
      </w:pPr>
      <w:r>
        <w:rPr>
          <w:rFonts w:ascii="Arial" w:hAnsi="Arial" w:cs="Arial"/>
          <w:bCs/>
          <w:szCs w:val="20"/>
        </w:rPr>
        <w:t>Considère</w:t>
      </w:r>
      <w:r>
        <w:rPr>
          <w:rFonts w:ascii="Arial" w:hAnsi="Arial" w:cs="Arial"/>
          <w:szCs w:val="20"/>
        </w:rPr>
        <w:t xml:space="preserve"> que ce projet répond aux besoins croissants de la commune en matière de modes d'accueil du jeune enfant et contribue au renforcement de l'offre d'accueil sur le territoire communal ; </w:t>
      </w:r>
    </w:p>
    <w:p w:rsidR="004B1D8A" w:rsidRPr="009555EA" w:rsidRDefault="008F6C58" w:rsidP="009555EA">
      <w:pPr>
        <w:pStyle w:val="Paragraphedeliste"/>
        <w:numPr>
          <w:ilvl w:val="0"/>
          <w:numId w:val="4"/>
        </w:numPr>
        <w:contextualSpacing w:val="0"/>
      </w:pPr>
      <w:r>
        <w:rPr>
          <w:rFonts w:ascii="Arial" w:hAnsi="Arial" w:cs="Arial"/>
          <w:bCs/>
          <w:szCs w:val="20"/>
        </w:rPr>
        <w:t>Charge Monsieur le Maire</w:t>
      </w:r>
      <w:r>
        <w:rPr>
          <w:rFonts w:ascii="Arial" w:hAnsi="Arial" w:cs="Arial"/>
          <w:szCs w:val="20"/>
        </w:rPr>
        <w:t xml:space="preserve"> de notifier le présent avis au porteur du projet ainsi qu'aux services compétents.</w:t>
      </w:r>
    </w:p>
    <w:p w:rsidR="004B1D8A" w:rsidRDefault="008F6C58">
      <w:pPr>
        <w:pStyle w:val="Normal1"/>
      </w:pPr>
      <w:r>
        <w:rPr>
          <w:rFonts w:ascii="Arial" w:hAnsi="Arial" w:cs="Arial"/>
          <w:b/>
          <w:bCs/>
          <w:szCs w:val="20"/>
        </w:rPr>
        <w:t xml:space="preserve">Question 3 : </w:t>
      </w:r>
      <w:r>
        <w:rPr>
          <w:rFonts w:ascii="Arial" w:hAnsi="Arial" w:cs="Arial"/>
          <w:b/>
          <w:szCs w:val="20"/>
        </w:rPr>
        <w:t>Modification des statuts de Cap Métropole</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Jean-Georges LAURENT, adjoint à l'urbanisme, à la sécurité, à l'agriculture et environnement</w:t>
      </w:r>
    </w:p>
    <w:p w:rsidR="009555EA" w:rsidRDefault="009555EA">
      <w:pPr>
        <w:pStyle w:val="Normal1"/>
        <w:overflowPunct w:val="0"/>
        <w:autoSpaceDE w:val="0"/>
        <w:rPr>
          <w:rFonts w:ascii="Arial" w:hAnsi="Arial" w:cs="Arial"/>
          <w:b/>
          <w:bCs/>
          <w:szCs w:val="20"/>
        </w:rPr>
      </w:pPr>
    </w:p>
    <w:p w:rsidR="009555EA" w:rsidRPr="009555EA" w:rsidRDefault="009555EA">
      <w:pPr>
        <w:pStyle w:val="Normal1"/>
        <w:overflowPunct w:val="0"/>
        <w:autoSpaceDE w:val="0"/>
        <w:rPr>
          <w:rFonts w:ascii="Arial" w:hAnsi="Arial" w:cs="Arial"/>
          <w:bCs/>
          <w:szCs w:val="20"/>
        </w:rPr>
      </w:pPr>
      <w:r w:rsidRPr="009555EA">
        <w:rPr>
          <w:rFonts w:ascii="Arial" w:hAnsi="Arial" w:cs="Arial"/>
          <w:bCs/>
          <w:szCs w:val="20"/>
        </w:rPr>
        <w:t>Projet de délibération :</w:t>
      </w:r>
    </w:p>
    <w:p w:rsidR="004B1D8A" w:rsidRDefault="004B1D8A">
      <w:pPr>
        <w:pStyle w:val="Normal1"/>
        <w:rPr>
          <w:rFonts w:ascii="Arial" w:hAnsi="Arial" w:cs="Arial"/>
          <w:szCs w:val="20"/>
        </w:rPr>
      </w:pPr>
    </w:p>
    <w:p w:rsidR="004B1D8A" w:rsidRDefault="008F6C58">
      <w:pPr>
        <w:pStyle w:val="Normal1"/>
        <w:overflowPunct w:val="0"/>
        <w:autoSpaceDE w:val="0"/>
        <w:spacing w:line="276" w:lineRule="auto"/>
        <w:textAlignment w:val="baseline"/>
        <w:rPr>
          <w:rFonts w:ascii="Arial" w:hAnsi="Arial" w:cs="Arial"/>
          <w:szCs w:val="20"/>
        </w:rPr>
      </w:pPr>
      <w:r>
        <w:rPr>
          <w:rFonts w:ascii="Arial" w:hAnsi="Arial" w:cs="Arial"/>
          <w:szCs w:val="20"/>
        </w:rPr>
        <w:t>Issues de la loi n° 2010-559 du 28 mai 2010, les sociétés publiques locales (SPL) ont pour objectif de doter les collectivités territoriales et leurs groupements d’un outil juridique et opérationnel dédié à la mise en œuvre de leurs politiques publiques.</w:t>
      </w:r>
    </w:p>
    <w:p w:rsidR="004B1D8A" w:rsidRDefault="008F6C58">
      <w:pPr>
        <w:pStyle w:val="Normal1"/>
        <w:overflowPunct w:val="0"/>
        <w:autoSpaceDE w:val="0"/>
        <w:spacing w:line="276" w:lineRule="auto"/>
        <w:textAlignment w:val="baseline"/>
      </w:pPr>
      <w:r>
        <w:rPr>
          <w:rFonts w:ascii="Arial" w:hAnsi="Arial" w:cs="Arial"/>
          <w:szCs w:val="20"/>
        </w:rPr>
        <w:t xml:space="preserve">En 2012, Saint-Etienne Métropole, la commune de Saint-Chamond et la commune de Saint-Etienne ont décidé de créer une SPL, dénommée Cap Métropole, afin de réaliser des opérations d’aménagement, d’équipements et/ou de construction d’infrastructures, ainsi que des opérations de gestion de patrimoine. Cap Métropole exerce ses missions dans le cadre de contrats conclus de gré à gré exclusivement avec ses actionnaires publics, dans la logique des relations « </w:t>
      </w:r>
      <w:r>
        <w:rPr>
          <w:rFonts w:ascii="Arial" w:hAnsi="Arial" w:cs="Arial"/>
          <w:i/>
          <w:iCs/>
          <w:szCs w:val="20"/>
        </w:rPr>
        <w:t>in house</w:t>
      </w:r>
      <w:r>
        <w:rPr>
          <w:rFonts w:ascii="Arial" w:hAnsi="Arial" w:cs="Arial"/>
          <w:szCs w:val="20"/>
        </w:rPr>
        <w:t xml:space="preserve"> » fondées sur le contrôle analogue, telles qu’interprétées par la Cour de justice de l’Union européenne.</w:t>
      </w:r>
    </w:p>
    <w:p w:rsidR="004B1D8A" w:rsidRDefault="008F6C58">
      <w:pPr>
        <w:pStyle w:val="Normal1"/>
        <w:overflowPunct w:val="0"/>
        <w:autoSpaceDE w:val="0"/>
        <w:spacing w:line="276" w:lineRule="auto"/>
        <w:textAlignment w:val="baseline"/>
        <w:rPr>
          <w:rFonts w:ascii="Arial" w:hAnsi="Arial" w:cs="Arial"/>
          <w:szCs w:val="20"/>
        </w:rPr>
      </w:pPr>
      <w:r>
        <w:rPr>
          <w:rFonts w:ascii="Arial" w:hAnsi="Arial" w:cs="Arial"/>
          <w:szCs w:val="20"/>
        </w:rPr>
        <w:t>A l’origine, trois actionnaires composaient le capital de Cap Métropole : Saint-Etienne Métropole, la Ville de Saint-Etienne et la Ville de Saint-Chamond. Depuis, 14 autres communes de la Métropole stéphanoise ont rejoint la SPL, qui compte aujourd’hui 17 actionnaires publics.</w:t>
      </w:r>
    </w:p>
    <w:p w:rsidR="004B1D8A" w:rsidRDefault="008F6C58">
      <w:pPr>
        <w:pStyle w:val="Normal1"/>
        <w:overflowPunct w:val="0"/>
        <w:autoSpaceDE w:val="0"/>
        <w:spacing w:line="276" w:lineRule="auto"/>
        <w:textAlignment w:val="baseline"/>
        <w:rPr>
          <w:rFonts w:ascii="Arial" w:hAnsi="Arial" w:cs="Arial"/>
          <w:szCs w:val="20"/>
        </w:rPr>
      </w:pPr>
      <w:r>
        <w:rPr>
          <w:rFonts w:ascii="Arial" w:hAnsi="Arial" w:cs="Arial"/>
          <w:szCs w:val="20"/>
        </w:rPr>
        <w:t>Cap Métropole a été informée, par courrier recommandé du 4 septembre 2024, de l’ouverture d’un contrôle par la Chambre régionale des comptes Auvergne–Rhône-Alpes. A l’issue de la phase contradictoire, le rapport définitif a été établi et adressé le 16 juillet 2025 au Directeur général de Cap Métropole, au Président de Saint-Etienne Métropole et aux Maires des 16 communes actionnaires.</w:t>
      </w:r>
    </w:p>
    <w:p w:rsidR="004B1D8A" w:rsidRDefault="008F6C58">
      <w:pPr>
        <w:pStyle w:val="Normal1"/>
        <w:overflowPunct w:val="0"/>
        <w:autoSpaceDE w:val="0"/>
        <w:spacing w:line="276" w:lineRule="auto"/>
        <w:textAlignment w:val="baseline"/>
        <w:rPr>
          <w:rFonts w:ascii="Arial" w:hAnsi="Arial" w:cs="Arial"/>
          <w:szCs w:val="20"/>
        </w:rPr>
      </w:pPr>
      <w:r>
        <w:rPr>
          <w:rFonts w:ascii="Arial" w:hAnsi="Arial" w:cs="Arial"/>
          <w:szCs w:val="20"/>
        </w:rPr>
        <w:t>Parallèlement, Cap Métropole a engagé une réflexion sur son devenir et sur ses axes de développement, ayant conduit à l’approbation d’un Plan d’évolution stratégique lors du Conseil d’administration du 12 décembre 2025.</w:t>
      </w:r>
    </w:p>
    <w:p w:rsidR="004B1D8A" w:rsidRDefault="008F6C58">
      <w:pPr>
        <w:pStyle w:val="Normal1"/>
        <w:overflowPunct w:val="0"/>
        <w:autoSpaceDE w:val="0"/>
        <w:spacing w:line="276" w:lineRule="auto"/>
        <w:textAlignment w:val="baseline"/>
      </w:pPr>
      <w:r>
        <w:rPr>
          <w:rFonts w:ascii="Arial" w:hAnsi="Arial" w:cs="Arial"/>
          <w:szCs w:val="20"/>
        </w:rPr>
        <w:t xml:space="preserve">Conformément aux observations du magistrat rapporteur de la Chambre régionale des comptes Auvergne–Rhône-Alpes, il est proposé, d’une part, de modifier l’objet social de la SPL Cap Métropole et, d’autre part, de remplacer la référence au « </w:t>
      </w:r>
      <w:r>
        <w:rPr>
          <w:rFonts w:ascii="Arial" w:hAnsi="Arial" w:cs="Arial"/>
          <w:i/>
          <w:iCs/>
          <w:szCs w:val="20"/>
        </w:rPr>
        <w:t>comité d’audit</w:t>
      </w:r>
      <w:r>
        <w:rPr>
          <w:rFonts w:ascii="Arial" w:hAnsi="Arial" w:cs="Arial"/>
          <w:szCs w:val="20"/>
        </w:rPr>
        <w:t xml:space="preserve"> » par celle de « </w:t>
      </w:r>
      <w:r>
        <w:rPr>
          <w:rFonts w:ascii="Arial" w:hAnsi="Arial" w:cs="Arial"/>
          <w:i/>
          <w:iCs/>
          <w:szCs w:val="20"/>
        </w:rPr>
        <w:t>comité pour le contrôle analogue</w:t>
      </w:r>
      <w:r>
        <w:rPr>
          <w:rFonts w:ascii="Arial" w:hAnsi="Arial" w:cs="Arial"/>
          <w:szCs w:val="20"/>
        </w:rPr>
        <w:t xml:space="preserve"> ».</w:t>
      </w:r>
    </w:p>
    <w:p w:rsidR="004B1D8A" w:rsidRDefault="008F6C58">
      <w:pPr>
        <w:pStyle w:val="Normal1"/>
        <w:overflowPunct w:val="0"/>
        <w:autoSpaceDE w:val="0"/>
        <w:spacing w:line="276" w:lineRule="auto"/>
        <w:textAlignment w:val="baseline"/>
      </w:pPr>
      <w:r>
        <w:rPr>
          <w:rFonts w:ascii="Arial" w:hAnsi="Arial" w:cs="Arial"/>
          <w:szCs w:val="20"/>
        </w:rPr>
        <w:t xml:space="preserve">Ces ajustements ne modifient ni le fonctionnement actuel de la SPL ni la nature de ses activités. Ils visent à apporter une précision rédactionnelle afin de refléter plus exactement la réalité de ses missions et de ses compétences, en cohérence avec les orientations du Plan d’évolution stratégique. Il s’agit également de clarifier la dénomination du comité mentionné à l’article 30 « </w:t>
      </w:r>
      <w:r>
        <w:rPr>
          <w:rFonts w:ascii="Arial" w:hAnsi="Arial" w:cs="Arial"/>
          <w:i/>
          <w:iCs/>
          <w:szCs w:val="20"/>
        </w:rPr>
        <w:t>Contrôle exercé par les personnes publiques actionnaires</w:t>
      </w:r>
      <w:r>
        <w:rPr>
          <w:rFonts w:ascii="Arial" w:hAnsi="Arial" w:cs="Arial"/>
          <w:szCs w:val="20"/>
        </w:rPr>
        <w:t xml:space="preserve"> » des statuts, afin que son appellation soit pleinement alignée avec les attendus décrits dans la charte de contrôle analogue annexée aux statuts, dans le respect des exigences attachées au contrôle analogue exercé conjointement par les personnes publiques actionnaires.</w:t>
      </w:r>
    </w:p>
    <w:p w:rsidR="004B1D8A" w:rsidRDefault="008F6C58">
      <w:pPr>
        <w:pStyle w:val="Normal1"/>
        <w:overflowPunct w:val="0"/>
        <w:autoSpaceDE w:val="0"/>
        <w:spacing w:line="276" w:lineRule="auto"/>
        <w:textAlignment w:val="baseline"/>
        <w:rPr>
          <w:rFonts w:ascii="Arial" w:hAnsi="Arial" w:cs="Arial"/>
          <w:szCs w:val="20"/>
        </w:rPr>
      </w:pPr>
      <w:r>
        <w:rPr>
          <w:rFonts w:ascii="Arial" w:hAnsi="Arial" w:cs="Arial"/>
          <w:szCs w:val="20"/>
        </w:rPr>
        <w:t>Le 12 décembre 2025, le Conseil d’administration de Cap Métropole a ainsi proposé les modifications statutaires suivantes :</w:t>
      </w:r>
    </w:p>
    <w:p w:rsidR="004B1D8A" w:rsidRDefault="008F6C58">
      <w:pPr>
        <w:pStyle w:val="Paragraphedeliste"/>
        <w:numPr>
          <w:ilvl w:val="0"/>
          <w:numId w:val="5"/>
        </w:numPr>
        <w:overflowPunct w:val="0"/>
        <w:autoSpaceDE w:val="0"/>
        <w:spacing w:after="120" w:line="276" w:lineRule="auto"/>
        <w:contextualSpacing w:val="0"/>
        <w:textAlignment w:val="baseline"/>
      </w:pPr>
      <w:r>
        <w:rPr>
          <w:rFonts w:ascii="Arial" w:hAnsi="Arial" w:cs="Arial"/>
          <w:szCs w:val="20"/>
        </w:rPr>
        <w:t xml:space="preserve">à l’article 2 « </w:t>
      </w:r>
      <w:r>
        <w:rPr>
          <w:rFonts w:ascii="Arial" w:hAnsi="Arial" w:cs="Arial"/>
          <w:i/>
          <w:iCs/>
          <w:szCs w:val="20"/>
        </w:rPr>
        <w:t>Objet</w:t>
      </w:r>
      <w:r>
        <w:rPr>
          <w:rFonts w:ascii="Arial" w:hAnsi="Arial" w:cs="Arial"/>
          <w:szCs w:val="20"/>
        </w:rPr>
        <w:t xml:space="preserve"> », une précision des activités et des modalités contractuelles portées par Cap Métropole, afin de mieux décrire ses missions ;</w:t>
      </w:r>
    </w:p>
    <w:p w:rsidR="004B1D8A" w:rsidRDefault="008F6C58">
      <w:pPr>
        <w:pStyle w:val="Paragraphedeliste"/>
        <w:numPr>
          <w:ilvl w:val="0"/>
          <w:numId w:val="5"/>
        </w:numPr>
        <w:overflowPunct w:val="0"/>
        <w:autoSpaceDE w:val="0"/>
        <w:spacing w:line="276" w:lineRule="auto"/>
        <w:textAlignment w:val="baseline"/>
      </w:pPr>
      <w:r>
        <w:rPr>
          <w:rFonts w:ascii="Arial" w:hAnsi="Arial" w:cs="Arial"/>
          <w:szCs w:val="20"/>
        </w:rPr>
        <w:t xml:space="preserve">à l’article 30 « </w:t>
      </w:r>
      <w:r>
        <w:rPr>
          <w:rFonts w:ascii="Arial" w:hAnsi="Arial" w:cs="Arial"/>
          <w:i/>
          <w:iCs/>
          <w:szCs w:val="20"/>
        </w:rPr>
        <w:t>Contrôle exercé par les personnes publiques actionnaires</w:t>
      </w:r>
      <w:r>
        <w:rPr>
          <w:rFonts w:ascii="Arial" w:hAnsi="Arial" w:cs="Arial"/>
          <w:szCs w:val="20"/>
        </w:rPr>
        <w:t xml:space="preserve"> », le remplacement de la référence au « </w:t>
      </w:r>
      <w:r>
        <w:rPr>
          <w:rFonts w:ascii="Arial" w:hAnsi="Arial" w:cs="Arial"/>
          <w:i/>
          <w:iCs/>
          <w:szCs w:val="20"/>
        </w:rPr>
        <w:t>comité d’audit</w:t>
      </w:r>
      <w:r>
        <w:rPr>
          <w:rFonts w:ascii="Arial" w:hAnsi="Arial" w:cs="Arial"/>
          <w:szCs w:val="20"/>
        </w:rPr>
        <w:t xml:space="preserve"> » par la référence au « </w:t>
      </w:r>
      <w:r>
        <w:rPr>
          <w:rFonts w:ascii="Arial" w:hAnsi="Arial" w:cs="Arial"/>
          <w:i/>
          <w:iCs/>
          <w:szCs w:val="20"/>
        </w:rPr>
        <w:t>comité pour le contrôle analogue</w:t>
      </w:r>
      <w:r>
        <w:rPr>
          <w:rFonts w:ascii="Arial" w:hAnsi="Arial" w:cs="Arial"/>
          <w:szCs w:val="20"/>
        </w:rPr>
        <w:t xml:space="preserve"> », pour assurer une parfaite cohérence avec la charte de contrôle analogue annexée aux statuts.</w:t>
      </w:r>
    </w:p>
    <w:p w:rsidR="004B1D8A" w:rsidRDefault="008F6C58">
      <w:pPr>
        <w:pStyle w:val="Normal1"/>
        <w:overflowPunct w:val="0"/>
        <w:autoSpaceDE w:val="0"/>
        <w:spacing w:line="276" w:lineRule="auto"/>
        <w:textAlignment w:val="baseline"/>
        <w:rPr>
          <w:rFonts w:ascii="Arial" w:hAnsi="Arial" w:cs="Arial"/>
          <w:szCs w:val="20"/>
        </w:rPr>
      </w:pPr>
      <w:r>
        <w:rPr>
          <w:rFonts w:ascii="Arial" w:hAnsi="Arial" w:cs="Arial"/>
          <w:szCs w:val="20"/>
        </w:rPr>
        <w:lastRenderedPageBreak/>
        <w:t>Il est en conséquence demandé au Conseil municipal :</w:t>
      </w:r>
    </w:p>
    <w:p w:rsidR="004B1D8A" w:rsidRDefault="008F6C58">
      <w:pPr>
        <w:pStyle w:val="Paragraphedeliste"/>
        <w:numPr>
          <w:ilvl w:val="0"/>
          <w:numId w:val="5"/>
        </w:numPr>
        <w:overflowPunct w:val="0"/>
        <w:autoSpaceDE w:val="0"/>
        <w:spacing w:after="120" w:line="276" w:lineRule="auto"/>
        <w:contextualSpacing w:val="0"/>
        <w:textAlignment w:val="baseline"/>
        <w:rPr>
          <w:rFonts w:ascii="Arial" w:hAnsi="Arial" w:cs="Arial"/>
          <w:szCs w:val="20"/>
        </w:rPr>
      </w:pPr>
      <w:r>
        <w:rPr>
          <w:rFonts w:ascii="Arial" w:hAnsi="Arial" w:cs="Arial"/>
          <w:szCs w:val="20"/>
        </w:rPr>
        <w:t>de donner un avis favorable aux modifications des statuts de la SPL Cap Métropole aux articles 2, relatif à l’objet social, et 30, relatif au contrôle exercé par les personnes publiques actionnaires ;</w:t>
      </w:r>
    </w:p>
    <w:p w:rsidR="009555EA" w:rsidRPr="009555EA" w:rsidRDefault="008F6C58" w:rsidP="009555EA">
      <w:pPr>
        <w:pStyle w:val="Paragraphedeliste"/>
        <w:numPr>
          <w:ilvl w:val="0"/>
          <w:numId w:val="5"/>
        </w:numPr>
        <w:overflowPunct w:val="0"/>
        <w:autoSpaceDE w:val="0"/>
        <w:spacing w:line="276" w:lineRule="auto"/>
        <w:textAlignment w:val="baseline"/>
        <w:rPr>
          <w:rFonts w:ascii="Arial" w:hAnsi="Arial" w:cs="Arial"/>
          <w:szCs w:val="20"/>
        </w:rPr>
      </w:pPr>
      <w:r>
        <w:rPr>
          <w:rFonts w:ascii="Arial" w:hAnsi="Arial" w:cs="Arial"/>
          <w:szCs w:val="20"/>
        </w:rPr>
        <w:t>et de donner mandat au représentant de la commune à l’Assemblée générale pour approuver les résolutions correspondantes lors de l’Assemblée générale extraordinaire appelée à se prononcer sur ces modifications statutaires.</w:t>
      </w:r>
    </w:p>
    <w:p w:rsidR="004B1D8A" w:rsidRPr="009555EA" w:rsidRDefault="008F6C58">
      <w:pPr>
        <w:pStyle w:val="Normal1"/>
        <w:overflowPunct w:val="0"/>
        <w:autoSpaceDE w:val="0"/>
        <w:spacing w:line="276" w:lineRule="auto"/>
        <w:textAlignment w:val="baseline"/>
        <w:rPr>
          <w:rFonts w:ascii="Arial" w:hAnsi="Arial" w:cs="Arial"/>
          <w:color w:val="EE0000"/>
          <w:szCs w:val="20"/>
        </w:rPr>
      </w:pPr>
      <w:r w:rsidRPr="00A0244E">
        <w:rPr>
          <w:rFonts w:ascii="Arial" w:hAnsi="Arial" w:cs="Arial"/>
          <w:b/>
        </w:rPr>
        <w:t>M</w:t>
      </w:r>
      <w:r w:rsidR="00A0244E" w:rsidRPr="00A0244E">
        <w:rPr>
          <w:rFonts w:ascii="Arial" w:hAnsi="Arial" w:cs="Arial"/>
          <w:b/>
        </w:rPr>
        <w:t>onsieur</w:t>
      </w:r>
      <w:r w:rsidRPr="00A0244E">
        <w:rPr>
          <w:rFonts w:ascii="Arial" w:hAnsi="Arial" w:cs="Arial"/>
          <w:b/>
        </w:rPr>
        <w:t xml:space="preserve"> Jean-Georges L</w:t>
      </w:r>
      <w:r w:rsidR="00ED4817">
        <w:rPr>
          <w:rFonts w:ascii="Arial" w:hAnsi="Arial" w:cs="Arial"/>
          <w:b/>
        </w:rPr>
        <w:t>AURENT</w:t>
      </w:r>
      <w:r w:rsidRPr="009555EA">
        <w:rPr>
          <w:rFonts w:ascii="Arial" w:hAnsi="Arial" w:cs="Arial"/>
        </w:rPr>
        <w:t xml:space="preserve"> rappelle que Cap Métropole avait déjà été présentée lors d’un précédent Conseil municipal. Il précise que le contrôle</w:t>
      </w:r>
      <w:r w:rsidR="009555EA">
        <w:rPr>
          <w:rFonts w:ascii="Arial" w:hAnsi="Arial" w:cs="Arial"/>
        </w:rPr>
        <w:t xml:space="preserve">, </w:t>
      </w:r>
      <w:r w:rsidRPr="009555EA">
        <w:rPr>
          <w:rFonts w:ascii="Arial" w:hAnsi="Arial" w:cs="Arial"/>
        </w:rPr>
        <w:t xml:space="preserve">réalisé </w:t>
      </w:r>
      <w:r w:rsidR="009555EA">
        <w:rPr>
          <w:rFonts w:ascii="Arial" w:hAnsi="Arial" w:cs="Arial"/>
        </w:rPr>
        <w:t xml:space="preserve">le 07 juillet 2025, </w:t>
      </w:r>
      <w:r w:rsidRPr="009555EA">
        <w:rPr>
          <w:rFonts w:ascii="Arial" w:hAnsi="Arial" w:cs="Arial"/>
        </w:rPr>
        <w:t>par la Chambre régionale des comptes a conduit à proposer plusieurs modifications statutaires, portant notamment sur l’objet social et sur la dénomination du comité chargé du contrôle analogue.</w:t>
      </w:r>
    </w:p>
    <w:p w:rsidR="004B1D8A" w:rsidRPr="009555EA" w:rsidRDefault="004B1D8A">
      <w:pPr>
        <w:pStyle w:val="Normal1"/>
        <w:overflowPunct w:val="0"/>
        <w:autoSpaceDE w:val="0"/>
        <w:spacing w:line="276" w:lineRule="auto"/>
        <w:textAlignment w:val="baseline"/>
        <w:rPr>
          <w:rFonts w:ascii="Arial" w:hAnsi="Arial" w:cs="Arial"/>
          <w:szCs w:val="20"/>
        </w:rPr>
      </w:pPr>
    </w:p>
    <w:p w:rsidR="004B1D8A" w:rsidRPr="009555EA" w:rsidRDefault="009555EA">
      <w:pPr>
        <w:pStyle w:val="Normal1"/>
        <w:overflowPunct w:val="0"/>
        <w:autoSpaceDE w:val="0"/>
        <w:spacing w:line="276" w:lineRule="auto"/>
        <w:textAlignment w:val="baseline"/>
        <w:rPr>
          <w:rFonts w:ascii="Arial" w:hAnsi="Arial" w:cs="Arial"/>
          <w:szCs w:val="20"/>
        </w:rPr>
      </w:pPr>
      <w:r>
        <w:rPr>
          <w:rFonts w:ascii="Arial" w:hAnsi="Arial" w:cs="Arial"/>
          <w:szCs w:val="20"/>
        </w:rPr>
        <w:t xml:space="preserve">A la demande de la chambre, le comité d’audit </w:t>
      </w:r>
      <w:r w:rsidR="00B2476C">
        <w:rPr>
          <w:rFonts w:ascii="Arial" w:hAnsi="Arial" w:cs="Arial"/>
          <w:szCs w:val="20"/>
        </w:rPr>
        <w:t xml:space="preserve">va changer d’appellation. </w:t>
      </w:r>
    </w:p>
    <w:p w:rsidR="004B1D8A" w:rsidRPr="009555EA" w:rsidRDefault="004B1D8A">
      <w:pPr>
        <w:pStyle w:val="Normal1"/>
        <w:overflowPunct w:val="0"/>
        <w:autoSpaceDE w:val="0"/>
        <w:spacing w:line="276" w:lineRule="auto"/>
        <w:textAlignment w:val="baseline"/>
        <w:rPr>
          <w:rFonts w:ascii="Arial" w:hAnsi="Arial" w:cs="Arial"/>
          <w:szCs w:val="20"/>
        </w:rPr>
      </w:pPr>
    </w:p>
    <w:p w:rsidR="004B1D8A" w:rsidRPr="009555EA" w:rsidRDefault="00ED4817">
      <w:pPr>
        <w:pStyle w:val="Normal1"/>
        <w:overflowPunct w:val="0"/>
        <w:autoSpaceDE w:val="0"/>
        <w:spacing w:line="276" w:lineRule="auto"/>
        <w:textAlignment w:val="baseline"/>
        <w:rPr>
          <w:rFonts w:ascii="Arial" w:hAnsi="Arial" w:cs="Arial"/>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9555EA">
        <w:rPr>
          <w:rFonts w:ascii="Arial" w:hAnsi="Arial" w:cs="Arial"/>
        </w:rPr>
        <w:t>indique que ces modifications ne remettent pas en cause le fonctionnement de la SPL et correspondent principalement à une mise en cohérence de ses statuts avec ses missions et les observations formulées à l’issue du contrôle.</w:t>
      </w:r>
    </w:p>
    <w:p w:rsidR="004B1D8A" w:rsidRDefault="004B1D8A">
      <w:pPr>
        <w:pStyle w:val="Normal1"/>
        <w:overflowPunct w:val="0"/>
        <w:autoSpaceDE w:val="0"/>
        <w:spacing w:line="276" w:lineRule="auto"/>
        <w:textAlignment w:val="baseline"/>
        <w:rPr>
          <w:rFonts w:ascii="Arial" w:hAnsi="Arial" w:cs="Arial"/>
          <w:szCs w:val="20"/>
        </w:rPr>
      </w:pPr>
    </w:p>
    <w:p w:rsidR="004B1D8A" w:rsidRPr="009555EA" w:rsidRDefault="009555EA">
      <w:pPr>
        <w:pStyle w:val="Normal1"/>
        <w:rPr>
          <w:rFonts w:ascii="Arial" w:hAnsi="Arial" w:cs="Arial"/>
          <w:bCs/>
          <w:szCs w:val="20"/>
        </w:rPr>
      </w:pPr>
      <w:r w:rsidRPr="009555EA">
        <w:rPr>
          <w:rFonts w:ascii="Arial" w:hAnsi="Arial" w:cs="Arial"/>
          <w:bCs/>
          <w:szCs w:val="20"/>
        </w:rPr>
        <w:t>Délibération :</w:t>
      </w:r>
    </w:p>
    <w:p w:rsidR="004B1D8A" w:rsidRDefault="004B1D8A">
      <w:pPr>
        <w:pStyle w:val="Normal1"/>
        <w:rPr>
          <w:rFonts w:ascii="Arial" w:hAnsi="Arial" w:cs="Arial"/>
          <w:b/>
          <w:bCs/>
          <w:i/>
          <w:szCs w:val="20"/>
          <w:u w:val="single"/>
        </w:rPr>
      </w:pPr>
    </w:p>
    <w:p w:rsidR="004B1D8A" w:rsidRDefault="008F6C58">
      <w:pPr>
        <w:pStyle w:val="Normal1"/>
      </w:pPr>
      <w:r>
        <w:rPr>
          <w:rFonts w:ascii="Arial" w:hAnsi="Arial" w:cs="Arial"/>
          <w:bCs/>
          <w:szCs w:val="20"/>
        </w:rPr>
        <w:t>Après en avoir délibéré, le Conseil municipal, unanimité</w:t>
      </w:r>
      <w:r w:rsidR="009555EA">
        <w:rPr>
          <w:rFonts w:ascii="Arial" w:hAnsi="Arial" w:cs="Arial"/>
          <w:bCs/>
          <w:szCs w:val="20"/>
        </w:rPr>
        <w:t>,</w:t>
      </w:r>
    </w:p>
    <w:p w:rsidR="004B1D8A" w:rsidRDefault="004B1D8A">
      <w:pPr>
        <w:pStyle w:val="Normal1"/>
        <w:rPr>
          <w:rFonts w:ascii="Arial" w:hAnsi="Arial" w:cs="Arial"/>
          <w:b/>
          <w:bCs/>
          <w:szCs w:val="20"/>
          <w:u w:val="single"/>
        </w:rPr>
      </w:pPr>
    </w:p>
    <w:p w:rsidR="004B1D8A" w:rsidRDefault="008F6C58">
      <w:pPr>
        <w:pStyle w:val="Normal1"/>
        <w:rPr>
          <w:rFonts w:ascii="Arial" w:hAnsi="Arial" w:cs="Arial"/>
          <w:szCs w:val="20"/>
        </w:rPr>
      </w:pPr>
      <w:r>
        <w:rPr>
          <w:rFonts w:ascii="Arial" w:hAnsi="Arial" w:cs="Arial"/>
          <w:szCs w:val="20"/>
        </w:rPr>
        <w:t>Vu le CGCT, notamment son article L. 1524-1 et suivants,</w:t>
      </w:r>
    </w:p>
    <w:p w:rsidR="004B1D8A" w:rsidRDefault="008F6C58">
      <w:pPr>
        <w:pStyle w:val="Normal1"/>
        <w:rPr>
          <w:rFonts w:ascii="Arial" w:hAnsi="Arial" w:cs="Arial"/>
          <w:szCs w:val="20"/>
        </w:rPr>
      </w:pPr>
      <w:r>
        <w:rPr>
          <w:rFonts w:ascii="Arial" w:hAnsi="Arial" w:cs="Arial"/>
          <w:szCs w:val="20"/>
        </w:rPr>
        <w:t>Vu le code de commerce,</w:t>
      </w:r>
    </w:p>
    <w:p w:rsidR="004B1D8A" w:rsidRDefault="008F6C58">
      <w:pPr>
        <w:pStyle w:val="Normal1"/>
      </w:pPr>
      <w:r>
        <w:rPr>
          <w:rFonts w:ascii="Arial" w:hAnsi="Arial" w:cs="Arial"/>
          <w:szCs w:val="20"/>
        </w:rPr>
        <w:t xml:space="preserve">Vu les statuts de Cap Métropole et en particulier l’article </w:t>
      </w:r>
      <w:bookmarkStart w:id="11" w:name="_Toc268164219"/>
      <w:r>
        <w:rPr>
          <w:rFonts w:ascii="Arial" w:hAnsi="Arial" w:cs="Arial"/>
          <w:szCs w:val="20"/>
        </w:rPr>
        <w:t>« Article 36 – Modifications statutaires</w:t>
      </w:r>
      <w:bookmarkEnd w:id="11"/>
      <w:r>
        <w:rPr>
          <w:rFonts w:ascii="Arial" w:hAnsi="Arial" w:cs="Arial"/>
          <w:szCs w:val="20"/>
        </w:rPr>
        <w:t> »</w:t>
      </w:r>
    </w:p>
    <w:p w:rsidR="004B1D8A" w:rsidRDefault="004B1D8A">
      <w:pPr>
        <w:pStyle w:val="Normal1"/>
        <w:tabs>
          <w:tab w:val="left" w:leader="dot" w:pos="9356"/>
        </w:tabs>
        <w:spacing w:line="276" w:lineRule="auto"/>
        <w:rPr>
          <w:rFonts w:ascii="Arial" w:hAnsi="Arial" w:cs="Arial"/>
          <w:szCs w:val="20"/>
        </w:rPr>
      </w:pPr>
    </w:p>
    <w:p w:rsidR="004B1D8A" w:rsidRPr="00A0244E" w:rsidRDefault="008F6C58" w:rsidP="00A0244E">
      <w:pPr>
        <w:pStyle w:val="Paragraphedeliste"/>
        <w:numPr>
          <w:ilvl w:val="0"/>
          <w:numId w:val="6"/>
        </w:numPr>
        <w:tabs>
          <w:tab w:val="left" w:leader="dot" w:pos="9356"/>
        </w:tabs>
        <w:contextualSpacing w:val="0"/>
      </w:pPr>
      <w:r>
        <w:rPr>
          <w:rFonts w:ascii="Arial" w:hAnsi="Arial" w:cs="Arial"/>
          <w:szCs w:val="20"/>
        </w:rPr>
        <w:t>Approuve</w:t>
      </w:r>
      <w:r>
        <w:rPr>
          <w:rFonts w:ascii="Arial" w:hAnsi="Arial" w:cs="Arial"/>
          <w:b/>
          <w:szCs w:val="20"/>
        </w:rPr>
        <w:t xml:space="preserve"> </w:t>
      </w:r>
      <w:r>
        <w:rPr>
          <w:rFonts w:ascii="Arial" w:hAnsi="Arial" w:cs="Arial"/>
          <w:szCs w:val="20"/>
        </w:rPr>
        <w:t>le projet de modification de l’article 2 des Statuts de la SPL Cap Métropole dont la commune est actionnaire, selon les modalités suivantes ;</w:t>
      </w:r>
    </w:p>
    <w:p w:rsidR="004B1D8A" w:rsidRDefault="008F6C58">
      <w:pPr>
        <w:pStyle w:val="Normal1"/>
        <w:overflowPunct w:val="0"/>
        <w:autoSpaceDE w:val="0"/>
        <w:textAlignment w:val="baseline"/>
      </w:pPr>
      <w:r>
        <w:rPr>
          <w:rFonts w:ascii="Arial" w:hAnsi="Arial" w:cs="Arial"/>
          <w:szCs w:val="20"/>
        </w:rPr>
        <w:t xml:space="preserve">Les ajouts apparaissant en </w:t>
      </w:r>
      <w:r>
        <w:rPr>
          <w:rFonts w:ascii="Arial" w:hAnsi="Arial" w:cs="Arial"/>
          <w:color w:val="4472C4"/>
          <w:szCs w:val="20"/>
        </w:rPr>
        <w:t>bleu</w:t>
      </w:r>
      <w:r>
        <w:rPr>
          <w:rFonts w:ascii="Arial" w:hAnsi="Arial" w:cs="Arial"/>
          <w:szCs w:val="20"/>
        </w:rPr>
        <w:t xml:space="preserve"> :</w:t>
      </w:r>
    </w:p>
    <w:p w:rsidR="004B1D8A" w:rsidRDefault="008F6C58">
      <w:pPr>
        <w:pStyle w:val="Normal1"/>
        <w:spacing w:before="100" w:after="160" w:line="276" w:lineRule="auto"/>
        <w:rPr>
          <w:rFonts w:ascii="Arial" w:hAnsi="Arial" w:cs="Arial"/>
          <w:i/>
          <w:iCs/>
          <w:szCs w:val="20"/>
        </w:rPr>
      </w:pPr>
      <w:r>
        <w:rPr>
          <w:rFonts w:ascii="Arial" w:hAnsi="Arial" w:cs="Arial"/>
          <w:i/>
          <w:iCs/>
          <w:szCs w:val="20"/>
        </w:rPr>
        <w:t>« La société a pour objet :</w:t>
      </w:r>
    </w:p>
    <w:p w:rsidR="004B1D8A" w:rsidRDefault="008F6C58">
      <w:pPr>
        <w:pStyle w:val="Normal1"/>
        <w:numPr>
          <w:ilvl w:val="1"/>
          <w:numId w:val="7"/>
        </w:numPr>
        <w:spacing w:before="100" w:after="120" w:line="276" w:lineRule="auto"/>
      </w:pPr>
      <w:r>
        <w:rPr>
          <w:rFonts w:ascii="Arial" w:hAnsi="Arial" w:cs="Arial"/>
          <w:i/>
          <w:iCs/>
          <w:color w:val="4472C4"/>
          <w:szCs w:val="20"/>
        </w:rPr>
        <w:t xml:space="preserve">Les études et </w:t>
      </w:r>
      <w:r>
        <w:rPr>
          <w:rFonts w:ascii="Arial" w:hAnsi="Arial" w:cs="Arial"/>
          <w:i/>
          <w:iCs/>
          <w:szCs w:val="20"/>
        </w:rPr>
        <w:t>la réalisation d’opérations d’aménagement au sens du code de l’urbanisme,</w:t>
      </w:r>
    </w:p>
    <w:p w:rsidR="004B1D8A" w:rsidRDefault="008F6C58">
      <w:pPr>
        <w:pStyle w:val="Normal1"/>
        <w:numPr>
          <w:ilvl w:val="1"/>
          <w:numId w:val="7"/>
        </w:numPr>
        <w:spacing w:before="100" w:after="120" w:line="276" w:lineRule="auto"/>
      </w:pPr>
      <w:r>
        <w:rPr>
          <w:rFonts w:ascii="Arial" w:hAnsi="Arial" w:cs="Arial"/>
          <w:i/>
          <w:iCs/>
          <w:color w:val="4472C4"/>
          <w:szCs w:val="20"/>
        </w:rPr>
        <w:t xml:space="preserve">Les études et </w:t>
      </w:r>
      <w:r>
        <w:rPr>
          <w:rFonts w:ascii="Arial" w:hAnsi="Arial" w:cs="Arial"/>
          <w:i/>
          <w:iCs/>
          <w:szCs w:val="20"/>
        </w:rPr>
        <w:t xml:space="preserve">la réalisation d’équipements et/ou de constructions et d’infrastructures, </w:t>
      </w:r>
      <w:r>
        <w:rPr>
          <w:rFonts w:ascii="Arial" w:hAnsi="Arial" w:cs="Arial"/>
          <w:i/>
          <w:iCs/>
          <w:color w:val="4472C4"/>
          <w:szCs w:val="20"/>
        </w:rPr>
        <w:t>y compris liées à la mobilité durable (voiries, transports collectifs, mobilités actives, stationnements, réseaux et services associés),</w:t>
      </w:r>
    </w:p>
    <w:p w:rsidR="004B1D8A" w:rsidRDefault="008F6C58">
      <w:pPr>
        <w:pStyle w:val="Normal1"/>
        <w:numPr>
          <w:ilvl w:val="1"/>
          <w:numId w:val="7"/>
        </w:numPr>
        <w:spacing w:before="100" w:after="120" w:line="276" w:lineRule="auto"/>
      </w:pPr>
      <w:r>
        <w:rPr>
          <w:rFonts w:ascii="Arial" w:hAnsi="Arial" w:cs="Arial"/>
          <w:i/>
          <w:iCs/>
          <w:color w:val="4472C4"/>
          <w:szCs w:val="20"/>
        </w:rPr>
        <w:t xml:space="preserve">Les études et la mise en œuvre d’opérations et de projets concourant à l’adaptation au changement climatique, aux transitions écologique et énergétique, notamment en </w:t>
      </w:r>
      <w:r>
        <w:rPr>
          <w:rFonts w:ascii="Arial" w:hAnsi="Arial" w:cs="Arial"/>
          <w:i/>
          <w:iCs/>
          <w:szCs w:val="20"/>
        </w:rPr>
        <w:t xml:space="preserve">visant l’amélioration de l’efficacité énergétique des bâtiments d’habitation ou de toutes missions sur lesquels la SPL intervient. </w:t>
      </w:r>
      <w:r>
        <w:rPr>
          <w:rFonts w:ascii="Arial" w:hAnsi="Arial" w:cs="Arial"/>
          <w:i/>
          <w:iCs/>
          <w:color w:val="4472C4"/>
          <w:szCs w:val="20"/>
        </w:rPr>
        <w:t>Ces actions s’inscrivent de manière transversale dans l’ensemble des missions exercées par la société (aménagement, construction, infrastructures et gestion patrimoniale).</w:t>
      </w:r>
    </w:p>
    <w:p w:rsidR="004B1D8A" w:rsidRDefault="008F6C58">
      <w:pPr>
        <w:pStyle w:val="Normal1"/>
        <w:numPr>
          <w:ilvl w:val="1"/>
          <w:numId w:val="7"/>
        </w:numPr>
        <w:spacing w:before="100" w:after="120" w:line="276" w:lineRule="auto"/>
        <w:rPr>
          <w:rFonts w:ascii="Arial" w:hAnsi="Arial" w:cs="Arial"/>
          <w:i/>
          <w:iCs/>
          <w:szCs w:val="20"/>
        </w:rPr>
      </w:pPr>
      <w:r>
        <w:rPr>
          <w:rFonts w:ascii="Arial" w:hAnsi="Arial" w:cs="Arial"/>
          <w:i/>
          <w:iCs/>
          <w:szCs w:val="20"/>
        </w:rPr>
        <w:t xml:space="preserve">La gestion de patrimoines, </w:t>
      </w:r>
    </w:p>
    <w:p w:rsidR="004B1D8A" w:rsidRDefault="008F6C58">
      <w:pPr>
        <w:pStyle w:val="Normal1"/>
        <w:numPr>
          <w:ilvl w:val="1"/>
          <w:numId w:val="7"/>
        </w:numPr>
        <w:spacing w:before="100" w:after="120" w:line="276" w:lineRule="auto"/>
        <w:rPr>
          <w:rFonts w:ascii="Arial" w:hAnsi="Arial" w:cs="Arial"/>
          <w:i/>
          <w:iCs/>
          <w:szCs w:val="20"/>
        </w:rPr>
      </w:pPr>
      <w:r>
        <w:rPr>
          <w:rFonts w:ascii="Arial" w:hAnsi="Arial" w:cs="Arial"/>
          <w:i/>
          <w:iCs/>
          <w:szCs w:val="20"/>
        </w:rPr>
        <w:t>Toute autre opération s’y rapportant.</w:t>
      </w:r>
    </w:p>
    <w:p w:rsidR="004B1D8A" w:rsidRDefault="008F6C58">
      <w:pPr>
        <w:pStyle w:val="Normal1"/>
        <w:spacing w:before="100" w:after="160" w:line="276" w:lineRule="auto"/>
        <w:rPr>
          <w:rFonts w:ascii="Arial" w:hAnsi="Arial" w:cs="Arial"/>
          <w:i/>
          <w:iCs/>
          <w:szCs w:val="20"/>
        </w:rPr>
      </w:pPr>
      <w:r>
        <w:rPr>
          <w:rFonts w:ascii="Arial" w:hAnsi="Arial" w:cs="Arial"/>
          <w:i/>
          <w:iCs/>
          <w:szCs w:val="20"/>
        </w:rPr>
        <w:t xml:space="preserve">A cet effet, la société pourra passer toute convention appropriée, et effectuera toutes opérations mobilières, immobilières, civiles, commerciales, industrielles, juridiques et financières se rapportant à l’objet défini ci-dessus. </w:t>
      </w:r>
    </w:p>
    <w:p w:rsidR="004B1D8A" w:rsidRDefault="008F6C58">
      <w:pPr>
        <w:pStyle w:val="Normal1"/>
        <w:spacing w:before="100" w:after="160" w:line="276" w:lineRule="auto"/>
      </w:pPr>
      <w:r>
        <w:rPr>
          <w:rFonts w:ascii="Arial" w:hAnsi="Arial" w:cs="Arial"/>
          <w:i/>
          <w:iCs/>
          <w:color w:val="4472C4"/>
          <w:szCs w:val="20"/>
        </w:rPr>
        <w:lastRenderedPageBreak/>
        <w:t>Elle pourra intervenir, selon les cas, dans le cadre de conventions de</w:t>
      </w:r>
      <w:r>
        <w:rPr>
          <w:rFonts w:ascii="Arial" w:hAnsi="Arial" w:cs="Arial"/>
          <w:b/>
          <w:bCs/>
          <w:i/>
          <w:iCs/>
          <w:color w:val="4472C4"/>
          <w:szCs w:val="20"/>
        </w:rPr>
        <w:t xml:space="preserve"> </w:t>
      </w:r>
      <w:r>
        <w:rPr>
          <w:rFonts w:ascii="Arial" w:hAnsi="Arial" w:cs="Arial"/>
          <w:i/>
          <w:iCs/>
          <w:color w:val="4472C4"/>
          <w:szCs w:val="20"/>
        </w:rPr>
        <w:t>concession, de marchés, de mandat</w:t>
      </w:r>
      <w:r>
        <w:rPr>
          <w:rFonts w:ascii="Arial" w:hAnsi="Arial" w:cs="Arial"/>
          <w:b/>
          <w:bCs/>
          <w:i/>
          <w:iCs/>
          <w:color w:val="4472C4"/>
          <w:szCs w:val="20"/>
        </w:rPr>
        <w:t xml:space="preserve">, </w:t>
      </w:r>
      <w:r>
        <w:rPr>
          <w:rFonts w:ascii="Arial" w:hAnsi="Arial" w:cs="Arial"/>
          <w:i/>
          <w:iCs/>
          <w:color w:val="4472C4"/>
          <w:szCs w:val="20"/>
        </w:rPr>
        <w:t>d’assistance à maîtrise d’ouvrage, ou de toute autre forme juridique compatible avec son statut et ses compétences.</w:t>
      </w:r>
    </w:p>
    <w:p w:rsidR="004B1D8A" w:rsidRDefault="008F6C58">
      <w:pPr>
        <w:pStyle w:val="Normal1"/>
        <w:spacing w:before="100" w:after="160" w:line="276" w:lineRule="auto"/>
      </w:pPr>
      <w:r>
        <w:rPr>
          <w:rFonts w:ascii="Arial" w:hAnsi="Arial" w:cs="Arial"/>
          <w:i/>
          <w:iCs/>
          <w:szCs w:val="20"/>
        </w:rPr>
        <w:t xml:space="preserve">Elle pourra en outre réaliser, de manière générale, toutes les opérations qui sont compatibles avec cet objet et qui contribuent à sa réalisation, </w:t>
      </w:r>
      <w:r>
        <w:rPr>
          <w:rFonts w:ascii="Arial" w:hAnsi="Arial" w:cs="Arial"/>
          <w:i/>
          <w:iCs/>
          <w:color w:val="4472C4"/>
          <w:szCs w:val="20"/>
        </w:rPr>
        <w:t>et notamment la conduite d’études d’amont, de faisabilité, de programmation ou de prospective urbaine.</w:t>
      </w:r>
    </w:p>
    <w:p w:rsidR="004B1D8A" w:rsidRDefault="008F6C58">
      <w:pPr>
        <w:pStyle w:val="Normal1"/>
        <w:spacing w:before="100" w:after="160" w:line="276" w:lineRule="auto"/>
        <w:rPr>
          <w:rFonts w:ascii="Arial" w:hAnsi="Arial" w:cs="Arial"/>
          <w:i/>
          <w:iCs/>
          <w:szCs w:val="20"/>
        </w:rPr>
      </w:pPr>
      <w:bookmarkStart w:id="12" w:name="_Hlk117180930"/>
      <w:r>
        <w:rPr>
          <w:rFonts w:ascii="Arial" w:hAnsi="Arial" w:cs="Arial"/>
          <w:i/>
          <w:iCs/>
          <w:szCs w:val="20"/>
        </w:rPr>
        <w:t>Elle exercera ses activités exclusivement sur le territoire de ses actionnaires, pour leurs comptes exclusifs, et dans le cadre de leurs compétences respectives. »</w:t>
      </w:r>
      <w:bookmarkEnd w:id="12"/>
    </w:p>
    <w:p w:rsidR="004B1D8A" w:rsidRDefault="004B1D8A">
      <w:pPr>
        <w:pStyle w:val="Normal1"/>
        <w:overflowPunct w:val="0"/>
        <w:autoSpaceDE w:val="0"/>
        <w:textAlignment w:val="baseline"/>
        <w:rPr>
          <w:rFonts w:ascii="Arial" w:hAnsi="Arial" w:cs="Arial"/>
          <w:b/>
          <w:szCs w:val="20"/>
        </w:rPr>
      </w:pPr>
    </w:p>
    <w:p w:rsidR="004B1D8A" w:rsidRDefault="008F6C58">
      <w:pPr>
        <w:pStyle w:val="Paragraphedeliste"/>
        <w:numPr>
          <w:ilvl w:val="0"/>
          <w:numId w:val="8"/>
        </w:numPr>
        <w:overflowPunct w:val="0"/>
        <w:autoSpaceDE w:val="0"/>
        <w:textAlignment w:val="baseline"/>
      </w:pPr>
      <w:r>
        <w:rPr>
          <w:rFonts w:ascii="Arial" w:hAnsi="Arial" w:cs="Arial"/>
          <w:szCs w:val="20"/>
        </w:rPr>
        <w:t xml:space="preserve">Le projet de modification de l’article 30 des statuts de la SPL Cap Métropole, ainsi que de la charte de contrôle analogue annexée aux statuts, afin de remplacer la référence au « </w:t>
      </w:r>
      <w:r>
        <w:rPr>
          <w:rFonts w:ascii="Arial" w:hAnsi="Arial" w:cs="Arial"/>
          <w:i/>
          <w:iCs/>
          <w:szCs w:val="20"/>
        </w:rPr>
        <w:t>comité d’audit</w:t>
      </w:r>
      <w:r>
        <w:rPr>
          <w:rFonts w:ascii="Arial" w:hAnsi="Arial" w:cs="Arial"/>
          <w:szCs w:val="20"/>
        </w:rPr>
        <w:t xml:space="preserve"> » par celle de « </w:t>
      </w:r>
      <w:r>
        <w:rPr>
          <w:rFonts w:ascii="Arial" w:hAnsi="Arial" w:cs="Arial"/>
          <w:i/>
          <w:iCs/>
          <w:szCs w:val="20"/>
        </w:rPr>
        <w:t>comité pour le contrôle analogue</w:t>
      </w:r>
      <w:r>
        <w:rPr>
          <w:rFonts w:ascii="Arial" w:hAnsi="Arial" w:cs="Arial"/>
          <w:szCs w:val="20"/>
        </w:rPr>
        <w:t xml:space="preserve"> ».</w:t>
      </w:r>
    </w:p>
    <w:p w:rsidR="004B1D8A" w:rsidRDefault="004B1D8A">
      <w:pPr>
        <w:pStyle w:val="Normal1"/>
        <w:overflowPunct w:val="0"/>
        <w:autoSpaceDE w:val="0"/>
        <w:textAlignment w:val="baseline"/>
        <w:rPr>
          <w:rFonts w:ascii="Arial" w:hAnsi="Arial" w:cs="Arial"/>
          <w:b/>
          <w:szCs w:val="20"/>
        </w:rPr>
      </w:pPr>
    </w:p>
    <w:p w:rsidR="004B1D8A" w:rsidRDefault="008F6C58">
      <w:pPr>
        <w:pStyle w:val="Paragraphedeliste"/>
        <w:numPr>
          <w:ilvl w:val="0"/>
          <w:numId w:val="6"/>
        </w:numPr>
        <w:overflowPunct w:val="0"/>
        <w:autoSpaceDE w:val="0"/>
        <w:contextualSpacing w:val="0"/>
        <w:textAlignment w:val="baseline"/>
      </w:pPr>
      <w:r>
        <w:rPr>
          <w:rFonts w:ascii="Arial" w:hAnsi="Arial" w:cs="Arial"/>
          <w:szCs w:val="20"/>
        </w:rPr>
        <w:t>Autorise</w:t>
      </w:r>
      <w:r>
        <w:rPr>
          <w:rFonts w:ascii="Arial" w:hAnsi="Arial" w:cs="Arial"/>
          <w:b/>
          <w:szCs w:val="20"/>
        </w:rPr>
        <w:t xml:space="preserve"> </w:t>
      </w:r>
      <w:r>
        <w:rPr>
          <w:rFonts w:ascii="Arial" w:hAnsi="Arial" w:cs="Arial"/>
          <w:szCs w:val="20"/>
        </w:rPr>
        <w:t>son représentant à l’Assemblée générale extraordinaire de la SPL à voter en faveur des résolutions concrétisant ces modifications statutaires, et le dote de tous pouvoirs à cet effet. Conformément aux dispositions de l’article L. 1524-1 du CGCT, le rapport du Conseil d’administration présentant le projet de modification des statuts est annexé à la délibération transmise au représentant de l’Etat et soumise au contrôle de légalité.</w:t>
      </w:r>
    </w:p>
    <w:p w:rsidR="004B1D8A" w:rsidRDefault="004B1D8A">
      <w:pPr>
        <w:pStyle w:val="Normal1"/>
        <w:overflowPunct w:val="0"/>
        <w:autoSpaceDE w:val="0"/>
        <w:textAlignment w:val="baseline"/>
        <w:rPr>
          <w:rFonts w:ascii="Arial" w:hAnsi="Arial" w:cs="Arial"/>
          <w:b/>
          <w:color w:val="EE0000"/>
          <w:szCs w:val="20"/>
        </w:rPr>
      </w:pPr>
    </w:p>
    <w:p w:rsidR="004B1D8A" w:rsidRPr="009555EA" w:rsidRDefault="00ED4817">
      <w:pPr>
        <w:pStyle w:val="Normal1"/>
        <w:overflowPunct w:val="0"/>
        <w:autoSpaceDE w:val="0"/>
        <w:textAlignment w:val="baseline"/>
        <w:rPr>
          <w:rFonts w:ascii="Arial" w:hAnsi="Arial" w:cs="Arial"/>
          <w:b/>
          <w:color w:val="EE0000"/>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9555EA">
        <w:rPr>
          <w:rFonts w:ascii="Arial" w:hAnsi="Arial" w:cs="Arial"/>
        </w:rPr>
        <w:t xml:space="preserve">rappelle que Cap Métropole intervient notamment sur des opérations d’aménagement telles que le projet de la </w:t>
      </w:r>
      <w:proofErr w:type="spellStart"/>
      <w:r w:rsidR="008F6C58" w:rsidRPr="009555EA">
        <w:rPr>
          <w:rFonts w:ascii="Arial" w:hAnsi="Arial" w:cs="Arial"/>
        </w:rPr>
        <w:t>Transmilière</w:t>
      </w:r>
      <w:proofErr w:type="spellEnd"/>
      <w:r w:rsidR="008F6C58" w:rsidRPr="009555EA">
        <w:rPr>
          <w:rFonts w:ascii="Arial" w:hAnsi="Arial" w:cs="Arial"/>
        </w:rPr>
        <w:t>. La commune de Saint-Martin-la-Plaine est actionnaire de la SPL et M</w:t>
      </w:r>
      <w:r w:rsidR="00A0244E">
        <w:rPr>
          <w:rFonts w:ascii="Arial" w:hAnsi="Arial" w:cs="Arial"/>
        </w:rPr>
        <w:t>onsieur</w:t>
      </w:r>
      <w:r w:rsidR="008F6C58" w:rsidRPr="009555EA">
        <w:rPr>
          <w:rFonts w:ascii="Arial" w:hAnsi="Arial" w:cs="Arial"/>
        </w:rPr>
        <w:t xml:space="preserve"> Jean-Georges LAURENT en est le représentant pour la commune.</w:t>
      </w:r>
    </w:p>
    <w:p w:rsidR="004B1D8A" w:rsidRDefault="004B1D8A">
      <w:pPr>
        <w:pStyle w:val="Normal1"/>
        <w:tabs>
          <w:tab w:val="left" w:leader="dot" w:pos="9356"/>
        </w:tabs>
        <w:spacing w:line="192" w:lineRule="auto"/>
        <w:jc w:val="left"/>
        <w:rPr>
          <w:rFonts w:ascii="Open Sans" w:hAnsi="Open Sans" w:cs="Open Sans"/>
          <w:szCs w:val="20"/>
        </w:rPr>
      </w:pPr>
    </w:p>
    <w:p w:rsidR="004B1D8A" w:rsidRDefault="008F6C58">
      <w:pPr>
        <w:pStyle w:val="Normal1"/>
        <w:rPr>
          <w:rFonts w:ascii="Arial" w:hAnsi="Arial" w:cs="Arial"/>
          <w:b/>
          <w:bCs/>
          <w:szCs w:val="20"/>
        </w:rPr>
      </w:pPr>
      <w:r>
        <w:rPr>
          <w:rFonts w:ascii="Arial" w:hAnsi="Arial" w:cs="Arial"/>
          <w:b/>
          <w:bCs/>
          <w:szCs w:val="20"/>
        </w:rPr>
        <w:t>Question 4 : Désignation des représentants à la Commission Locale d’Evaluation des Charges Transférées (CLECT)</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4B1D8A" w:rsidRDefault="004B1D8A">
      <w:pPr>
        <w:pStyle w:val="Normal1"/>
        <w:overflowPunct w:val="0"/>
        <w:autoSpaceDE w:val="0"/>
        <w:rPr>
          <w:rFonts w:ascii="Arial" w:hAnsi="Arial" w:cs="Arial"/>
          <w:b/>
          <w:bCs/>
          <w:szCs w:val="20"/>
        </w:rPr>
      </w:pPr>
    </w:p>
    <w:p w:rsidR="004B1D8A" w:rsidRDefault="008F6C58">
      <w:pPr>
        <w:pStyle w:val="Normal1"/>
        <w:rPr>
          <w:rFonts w:ascii="Arial" w:hAnsi="Arial" w:cs="Arial"/>
          <w:szCs w:val="20"/>
        </w:rPr>
      </w:pPr>
      <w:r>
        <w:rPr>
          <w:rFonts w:ascii="Arial" w:hAnsi="Arial" w:cs="Arial"/>
          <w:szCs w:val="20"/>
        </w:rPr>
        <w:t xml:space="preserve">Pour faire suite aux élections municipales de cette année, les communes de Saint-Etienne Métropole doivent désigner leurs représentants à la Commission Locale d’Evaluation des Charges Transférées (CLECT). Le rôle de la CLECT est de procéder à l’évaluation des charges nettes liées aux transferts de compétences entre les Communes et la Métropole. Un rapport est ensuite rédigé et soumis à l’approbation des communes-membres. </w:t>
      </w:r>
    </w:p>
    <w:p w:rsidR="004B1D8A" w:rsidRDefault="004B1D8A">
      <w:pPr>
        <w:pStyle w:val="Normal1"/>
        <w:rPr>
          <w:rFonts w:ascii="Arial" w:hAnsi="Arial" w:cs="Arial"/>
          <w:szCs w:val="20"/>
        </w:rPr>
      </w:pPr>
    </w:p>
    <w:p w:rsidR="004B1D8A" w:rsidRDefault="008F6C58">
      <w:pPr>
        <w:pStyle w:val="Normal1"/>
        <w:rPr>
          <w:rFonts w:ascii="Arial" w:hAnsi="Arial" w:cs="Arial"/>
          <w:szCs w:val="20"/>
        </w:rPr>
      </w:pPr>
      <w:r>
        <w:rPr>
          <w:rFonts w:ascii="Arial" w:hAnsi="Arial" w:cs="Arial"/>
          <w:szCs w:val="20"/>
        </w:rPr>
        <w:t xml:space="preserve">Monsieur le Maire explique que cette commission est composée d’au moins un représentant de chaque commune concernée choisi parmi les membres des conseils municipaux. </w:t>
      </w:r>
    </w:p>
    <w:p w:rsidR="004B1D8A" w:rsidRDefault="004B1D8A">
      <w:pPr>
        <w:pStyle w:val="Normal1"/>
        <w:rPr>
          <w:rFonts w:ascii="Arial" w:hAnsi="Arial" w:cs="Arial"/>
          <w:szCs w:val="20"/>
        </w:rPr>
      </w:pPr>
    </w:p>
    <w:p w:rsidR="004B1D8A" w:rsidRDefault="008F6C58">
      <w:pPr>
        <w:pStyle w:val="Normal1"/>
        <w:rPr>
          <w:rFonts w:ascii="Arial" w:hAnsi="Arial" w:cs="Arial"/>
          <w:szCs w:val="20"/>
        </w:rPr>
      </w:pPr>
      <w:r>
        <w:rPr>
          <w:rFonts w:ascii="Arial" w:hAnsi="Arial" w:cs="Arial"/>
          <w:szCs w:val="20"/>
        </w:rPr>
        <w:t xml:space="preserve">Monsieur le Maire se propose en tant que titulaire et propose Madame Sylvie </w:t>
      </w:r>
      <w:proofErr w:type="spellStart"/>
      <w:r>
        <w:rPr>
          <w:rFonts w:ascii="Arial" w:hAnsi="Arial" w:cs="Arial"/>
          <w:szCs w:val="20"/>
        </w:rPr>
        <w:t>Bréassier</w:t>
      </w:r>
      <w:proofErr w:type="spellEnd"/>
      <w:r>
        <w:rPr>
          <w:rFonts w:ascii="Arial" w:hAnsi="Arial" w:cs="Arial"/>
          <w:szCs w:val="20"/>
        </w:rPr>
        <w:t xml:space="preserve"> comme suppléant. </w:t>
      </w:r>
    </w:p>
    <w:p w:rsidR="004B1D8A" w:rsidRDefault="008F6C58">
      <w:pPr>
        <w:pStyle w:val="Normal1"/>
        <w:rPr>
          <w:rFonts w:ascii="Arial" w:hAnsi="Arial" w:cs="Arial"/>
          <w:b/>
          <w:bCs/>
          <w:i/>
          <w:szCs w:val="20"/>
          <w:u w:val="single"/>
        </w:rPr>
      </w:pPr>
      <w:r>
        <w:rPr>
          <w:rFonts w:ascii="Arial" w:hAnsi="Arial" w:cs="Arial"/>
          <w:b/>
          <w:bCs/>
          <w:i/>
          <w:szCs w:val="20"/>
          <w:u w:val="single"/>
        </w:rPr>
        <w:t xml:space="preserve"> </w:t>
      </w:r>
    </w:p>
    <w:p w:rsidR="004B1D8A" w:rsidRPr="00A0244E" w:rsidRDefault="008F6C58">
      <w:pPr>
        <w:pStyle w:val="Normal1"/>
        <w:rPr>
          <w:rFonts w:ascii="Arial" w:hAnsi="Arial" w:cs="Arial"/>
        </w:rPr>
      </w:pPr>
      <w:r w:rsidRPr="00A0244E">
        <w:rPr>
          <w:rFonts w:ascii="Arial" w:hAnsi="Arial" w:cs="Arial"/>
        </w:rPr>
        <w:t>Après en avoir délibéré, le Conseil municipal, à l’unanimité,</w:t>
      </w:r>
    </w:p>
    <w:p w:rsidR="004B1D8A" w:rsidRPr="00A0244E" w:rsidRDefault="004B1D8A">
      <w:pPr>
        <w:pStyle w:val="Normal1"/>
        <w:rPr>
          <w:rFonts w:ascii="Arial" w:hAnsi="Arial" w:cs="Arial"/>
          <w:b/>
          <w:sz w:val="22"/>
          <w:szCs w:val="22"/>
          <w:u w:val="single"/>
        </w:rPr>
      </w:pPr>
      <w:bookmarkStart w:id="13" w:name="_Hlk236906914"/>
      <w:bookmarkEnd w:id="13"/>
    </w:p>
    <w:p w:rsidR="004B1D8A" w:rsidRPr="00A0244E" w:rsidRDefault="00A0244E" w:rsidP="00A0244E">
      <w:pPr>
        <w:pStyle w:val="Normal1"/>
        <w:numPr>
          <w:ilvl w:val="0"/>
          <w:numId w:val="35"/>
        </w:numPr>
        <w:rPr>
          <w:rFonts w:ascii="Arial" w:hAnsi="Arial" w:cs="Arial"/>
          <w:bCs/>
          <w:szCs w:val="20"/>
        </w:rPr>
      </w:pPr>
      <w:r w:rsidRPr="00A0244E">
        <w:rPr>
          <w:rFonts w:ascii="Arial" w:hAnsi="Arial" w:cs="Arial"/>
          <w:szCs w:val="20"/>
        </w:rPr>
        <w:t xml:space="preserve">Désigne comme représentants </w:t>
      </w:r>
      <w:r w:rsidRPr="00A0244E">
        <w:rPr>
          <w:rFonts w:ascii="Arial" w:hAnsi="Arial" w:cs="Arial"/>
          <w:bCs/>
          <w:szCs w:val="20"/>
        </w:rPr>
        <w:t>à la Commission Locale d’Evaluation des Charges Transférées (CLECT)</w:t>
      </w:r>
      <w:r>
        <w:rPr>
          <w:rFonts w:ascii="Arial" w:hAnsi="Arial" w:cs="Arial"/>
          <w:bCs/>
          <w:szCs w:val="20"/>
        </w:rPr>
        <w:t xml:space="preserve"> : </w:t>
      </w:r>
    </w:p>
    <w:p w:rsidR="004B1D8A" w:rsidRDefault="00A0244E" w:rsidP="00A0244E">
      <w:pPr>
        <w:pStyle w:val="Normal1"/>
        <w:numPr>
          <w:ilvl w:val="0"/>
          <w:numId w:val="36"/>
        </w:numPr>
        <w:rPr>
          <w:rFonts w:ascii="Arial" w:hAnsi="Arial" w:cs="Arial"/>
          <w:szCs w:val="20"/>
        </w:rPr>
      </w:pPr>
      <w:r>
        <w:rPr>
          <w:rFonts w:ascii="Arial" w:hAnsi="Arial" w:cs="Arial"/>
          <w:szCs w:val="20"/>
        </w:rPr>
        <w:t>Monsieur M</w:t>
      </w:r>
      <w:r w:rsidR="008F6C58" w:rsidRPr="00A0244E">
        <w:rPr>
          <w:rFonts w:ascii="Arial" w:hAnsi="Arial" w:cs="Arial"/>
          <w:szCs w:val="20"/>
        </w:rPr>
        <w:t>axime</w:t>
      </w:r>
      <w:r>
        <w:rPr>
          <w:rFonts w:ascii="Arial" w:hAnsi="Arial" w:cs="Arial"/>
          <w:szCs w:val="20"/>
        </w:rPr>
        <w:t xml:space="preserve"> M</w:t>
      </w:r>
      <w:r w:rsidR="008F6C58" w:rsidRPr="00A0244E">
        <w:rPr>
          <w:rFonts w:ascii="Arial" w:hAnsi="Arial" w:cs="Arial"/>
          <w:szCs w:val="20"/>
        </w:rPr>
        <w:t>artin</w:t>
      </w:r>
      <w:r>
        <w:rPr>
          <w:rFonts w:ascii="Arial" w:hAnsi="Arial" w:cs="Arial"/>
          <w:szCs w:val="20"/>
        </w:rPr>
        <w:t xml:space="preserve"> comme représentant titulaire, </w:t>
      </w:r>
    </w:p>
    <w:p w:rsidR="00A0244E" w:rsidRPr="00A0244E" w:rsidRDefault="00A0244E" w:rsidP="00A0244E">
      <w:pPr>
        <w:pStyle w:val="Normal1"/>
        <w:numPr>
          <w:ilvl w:val="0"/>
          <w:numId w:val="36"/>
        </w:numPr>
        <w:rPr>
          <w:rFonts w:ascii="Arial" w:hAnsi="Arial" w:cs="Arial"/>
          <w:szCs w:val="20"/>
        </w:rPr>
      </w:pPr>
      <w:r>
        <w:rPr>
          <w:rFonts w:ascii="Arial" w:hAnsi="Arial" w:cs="Arial"/>
          <w:szCs w:val="20"/>
        </w:rPr>
        <w:t xml:space="preserve">Madame Sylvie </w:t>
      </w:r>
      <w:proofErr w:type="spellStart"/>
      <w:r>
        <w:rPr>
          <w:rFonts w:ascii="Arial" w:hAnsi="Arial" w:cs="Arial"/>
          <w:szCs w:val="20"/>
        </w:rPr>
        <w:t>Bréassier</w:t>
      </w:r>
      <w:proofErr w:type="spellEnd"/>
      <w:r>
        <w:rPr>
          <w:rFonts w:ascii="Arial" w:hAnsi="Arial" w:cs="Arial"/>
          <w:szCs w:val="20"/>
        </w:rPr>
        <w:t xml:space="preserve"> comme représentante suppléant. </w:t>
      </w:r>
    </w:p>
    <w:p w:rsidR="004B1D8A" w:rsidRPr="00A0244E" w:rsidRDefault="004B1D8A">
      <w:pPr>
        <w:pStyle w:val="Normal1"/>
        <w:rPr>
          <w:rFonts w:ascii="Arial" w:hAnsi="Arial" w:cs="Arial"/>
          <w:b/>
          <w:sz w:val="22"/>
          <w:szCs w:val="22"/>
          <w:u w:val="single"/>
        </w:rPr>
      </w:pPr>
    </w:p>
    <w:p w:rsidR="004B1D8A" w:rsidRPr="00A0244E" w:rsidRDefault="008F6C58">
      <w:pPr>
        <w:pStyle w:val="Normal1"/>
        <w:rPr>
          <w:rFonts w:ascii="Arial" w:hAnsi="Arial" w:cs="Arial"/>
          <w:b/>
        </w:rPr>
      </w:pPr>
      <w:r w:rsidRPr="00A0244E">
        <w:rPr>
          <w:rFonts w:ascii="Arial" w:hAnsi="Arial" w:cs="Arial"/>
          <w:b/>
        </w:rPr>
        <w:t>Question 5 : Création d’une recette de régie principale – Point retiré de l’ordre du jour</w:t>
      </w:r>
    </w:p>
    <w:p w:rsidR="00A0244E" w:rsidRPr="00A0244E" w:rsidRDefault="00A0244E">
      <w:pPr>
        <w:pStyle w:val="Normal1"/>
        <w:rPr>
          <w:rFonts w:ascii="Arial" w:hAnsi="Arial" w:cs="Arial"/>
        </w:rPr>
      </w:pPr>
    </w:p>
    <w:p w:rsidR="004214F3" w:rsidRDefault="008F6C58">
      <w:pPr>
        <w:pStyle w:val="Normal1"/>
        <w:rPr>
          <w:rFonts w:ascii="Arial" w:hAnsi="Arial" w:cs="Arial"/>
        </w:rPr>
      </w:pPr>
      <w:r w:rsidRPr="00A0244E">
        <w:rPr>
          <w:rFonts w:ascii="Arial" w:hAnsi="Arial" w:cs="Arial"/>
        </w:rPr>
        <w:t xml:space="preserve">Avant l’examen de ce point, </w:t>
      </w:r>
      <w:r w:rsidR="00ED4817" w:rsidRPr="00D55348">
        <w:rPr>
          <w:rFonts w:ascii="Arial" w:hAnsi="Arial" w:cs="Arial"/>
          <w:b/>
          <w:szCs w:val="20"/>
        </w:rPr>
        <w:t>Monsieur le M</w:t>
      </w:r>
      <w:r w:rsidR="00ED4817">
        <w:rPr>
          <w:rFonts w:ascii="Arial" w:hAnsi="Arial" w:cs="Arial"/>
          <w:b/>
          <w:szCs w:val="20"/>
        </w:rPr>
        <w:t>AIRE</w:t>
      </w:r>
      <w:r w:rsidR="00ED4817" w:rsidRPr="008A674E">
        <w:rPr>
          <w:rFonts w:ascii="Arial" w:hAnsi="Arial" w:cs="Arial"/>
          <w:szCs w:val="20"/>
        </w:rPr>
        <w:t xml:space="preserve"> </w:t>
      </w:r>
      <w:r w:rsidRPr="00A0244E">
        <w:rPr>
          <w:rFonts w:ascii="Arial" w:hAnsi="Arial" w:cs="Arial"/>
        </w:rPr>
        <w:t xml:space="preserve">informe le Conseil municipal qu’après vérification, la création de la régie relève des délégations qui lui ont été accordées par le Conseil municipal. Le point n’a donc pas à être soumis au vote du Conseil municipal et est retiré de l’ordre du jour. </w:t>
      </w:r>
    </w:p>
    <w:p w:rsidR="004214F3" w:rsidRDefault="004214F3">
      <w:pPr>
        <w:pStyle w:val="Normal1"/>
        <w:rPr>
          <w:rFonts w:ascii="Arial" w:hAnsi="Arial" w:cs="Arial"/>
        </w:rPr>
      </w:pPr>
    </w:p>
    <w:p w:rsidR="009555EA" w:rsidRDefault="004214F3">
      <w:pPr>
        <w:pStyle w:val="Normal1"/>
        <w:rPr>
          <w:rFonts w:ascii="Arial" w:hAnsi="Arial" w:cs="Arial"/>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A0244E">
        <w:rPr>
          <w:rFonts w:ascii="Arial" w:hAnsi="Arial" w:cs="Arial"/>
        </w:rPr>
        <w:t xml:space="preserve">rappelle néanmoins le principe d’une régie de recettes, qui permet de faciliter l’encaissement de recettes directement auprès du public, notamment pour la saison culturelle </w:t>
      </w:r>
      <w:r w:rsidR="00A0244E">
        <w:rPr>
          <w:rFonts w:ascii="Arial" w:hAnsi="Arial" w:cs="Arial"/>
        </w:rPr>
        <w:t>avec</w:t>
      </w:r>
      <w:r w:rsidR="008F6C58" w:rsidRPr="00A0244E">
        <w:rPr>
          <w:rFonts w:ascii="Arial" w:hAnsi="Arial" w:cs="Arial"/>
        </w:rPr>
        <w:t xml:space="preserve"> la billetterie, la médiathèque, les concessions de cimetière et les droits d’occupation du domaine public </w:t>
      </w:r>
      <w:r w:rsidR="008F6C58" w:rsidRPr="00A0244E">
        <w:rPr>
          <w:rFonts w:ascii="Arial" w:hAnsi="Arial" w:cs="Arial"/>
        </w:rPr>
        <w:lastRenderedPageBreak/>
        <w:t>ainsi que</w:t>
      </w:r>
      <w:r w:rsidR="00A0244E">
        <w:rPr>
          <w:rFonts w:ascii="Arial" w:hAnsi="Arial" w:cs="Arial"/>
        </w:rPr>
        <w:t xml:space="preserve"> pour</w:t>
      </w:r>
      <w:r w:rsidR="008F6C58" w:rsidRPr="00A0244E">
        <w:rPr>
          <w:rFonts w:ascii="Arial" w:hAnsi="Arial" w:cs="Arial"/>
        </w:rPr>
        <w:t xml:space="preserve"> les locations de salles. La mise en place de la régie fera l’objet des actes nécessaires dans le cadre de la délégation du Maire.</w:t>
      </w:r>
    </w:p>
    <w:p w:rsidR="00A0244E" w:rsidRPr="00A0244E" w:rsidRDefault="00A0244E">
      <w:pPr>
        <w:pStyle w:val="Normal1"/>
        <w:rPr>
          <w:rFonts w:ascii="Arial" w:hAnsi="Arial" w:cs="Arial"/>
          <w:b/>
          <w:bCs/>
          <w:color w:val="EE0000"/>
          <w:szCs w:val="20"/>
        </w:rPr>
      </w:pPr>
    </w:p>
    <w:p w:rsidR="004B1D8A" w:rsidRDefault="008F6C58">
      <w:pPr>
        <w:pStyle w:val="Normal1"/>
        <w:rPr>
          <w:rFonts w:ascii="Arial" w:hAnsi="Arial" w:cs="Arial"/>
          <w:b/>
          <w:bCs/>
          <w:szCs w:val="20"/>
        </w:rPr>
      </w:pPr>
      <w:r>
        <w:rPr>
          <w:rFonts w:ascii="Arial" w:hAnsi="Arial" w:cs="Arial"/>
          <w:b/>
          <w:bCs/>
          <w:szCs w:val="20"/>
        </w:rPr>
        <w:t>Question 6 : Renouvellement des conventions des marchés de groupement de commande du SIPG</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4B1D8A" w:rsidRDefault="004B1D8A">
      <w:pPr>
        <w:pStyle w:val="Normal1"/>
        <w:overflowPunct w:val="0"/>
        <w:autoSpaceDE w:val="0"/>
      </w:pPr>
    </w:p>
    <w:p w:rsidR="00A0244E" w:rsidRPr="00A0244E" w:rsidRDefault="00A0244E">
      <w:pPr>
        <w:pStyle w:val="Normal1"/>
        <w:overflowPunct w:val="0"/>
        <w:autoSpaceDE w:val="0"/>
        <w:rPr>
          <w:rFonts w:ascii="Arial" w:hAnsi="Arial" w:cs="Arial"/>
        </w:rPr>
      </w:pPr>
      <w:r w:rsidRPr="00A0244E">
        <w:rPr>
          <w:rFonts w:ascii="Arial" w:hAnsi="Arial" w:cs="Arial"/>
        </w:rPr>
        <w:t>Projet de délibération :</w:t>
      </w:r>
    </w:p>
    <w:p w:rsidR="00A0244E" w:rsidRDefault="00A0244E">
      <w:pPr>
        <w:pStyle w:val="Normal1"/>
        <w:overflowPunct w:val="0"/>
        <w:autoSpaceDE w:val="0"/>
      </w:pPr>
    </w:p>
    <w:p w:rsidR="004B1D8A" w:rsidRDefault="008F6C58">
      <w:pPr>
        <w:pStyle w:val="Normal1"/>
        <w:overflowPunct w:val="0"/>
        <w:autoSpaceDE w:val="0"/>
      </w:pPr>
      <w:r>
        <w:rPr>
          <w:rStyle w:val="lev"/>
          <w:rFonts w:ascii="Arial" w:hAnsi="Arial" w:cs="Arial"/>
          <w:b w:val="0"/>
          <w:szCs w:val="20"/>
        </w:rPr>
        <w:t>La commune de Saint-Martin-la-Plaine est engagée depuis 2022 dans le groupement de commandes de marchés publics coordonné par le Syndicat Intercommunal du Pays du Gier (SIPG). Ce dispositif, qui permet de mutualiser les procédures de passation de marchés publics entre les collectivités adhérentes, favorise la réalisation d'économies d'échelle, la sécurisation juridique des procédures et l'optimisation des ressources.</w:t>
      </w:r>
    </w:p>
    <w:p w:rsidR="004B1D8A" w:rsidRDefault="008F6C58">
      <w:pPr>
        <w:pStyle w:val="NormalWeb"/>
        <w:jc w:val="both"/>
      </w:pPr>
      <w:r>
        <w:rPr>
          <w:rStyle w:val="lev"/>
          <w:rFonts w:ascii="Arial" w:hAnsi="Arial" w:cs="Arial"/>
          <w:b w:val="0"/>
          <w:sz w:val="20"/>
          <w:szCs w:val="20"/>
        </w:rPr>
        <w:t>Les conventions constitutives arrivent à échéance, il est proposé au conseil municipal de renouveler l'adhésion de la commune à ces groupements de commandes dans les conditions prévues par les nouvelles conventions.</w:t>
      </w:r>
    </w:p>
    <w:p w:rsidR="004B1D8A" w:rsidRDefault="008F6C58">
      <w:pPr>
        <w:pStyle w:val="Normal1"/>
        <w:rPr>
          <w:rFonts w:ascii="Arial" w:hAnsi="Arial" w:cs="Arial"/>
          <w:bCs/>
        </w:rPr>
      </w:pPr>
      <w:r>
        <w:rPr>
          <w:rFonts w:ascii="Arial" w:hAnsi="Arial" w:cs="Arial"/>
          <w:bCs/>
        </w:rPr>
        <w:t xml:space="preserve">Le SIPG, désigné comme coordonnateur, a réalisé les conventions nécessaires à l’engagement de la démarche groupée de commande. </w:t>
      </w:r>
    </w:p>
    <w:p w:rsidR="004B1D8A" w:rsidRDefault="004B1D8A">
      <w:pPr>
        <w:pStyle w:val="Normal1"/>
        <w:rPr>
          <w:rFonts w:ascii="Arial" w:hAnsi="Arial" w:cs="Arial"/>
          <w:bCs/>
        </w:rPr>
      </w:pPr>
    </w:p>
    <w:p w:rsidR="004B1D8A" w:rsidRDefault="008F6C58">
      <w:pPr>
        <w:pStyle w:val="Normal1"/>
        <w:rPr>
          <w:rFonts w:ascii="Arial" w:hAnsi="Arial" w:cs="Arial"/>
          <w:bCs/>
        </w:rPr>
      </w:pPr>
      <w:r>
        <w:rPr>
          <w:rFonts w:ascii="Arial" w:hAnsi="Arial" w:cs="Arial"/>
          <w:bCs/>
        </w:rPr>
        <w:t xml:space="preserve">Le coordonnateur gère l’ensemble des opérations de la procédure de passation des marchés publics faisant l’objet des groupements. </w:t>
      </w:r>
    </w:p>
    <w:p w:rsidR="004B1D8A" w:rsidRDefault="004B1D8A">
      <w:pPr>
        <w:pStyle w:val="Normal1"/>
        <w:rPr>
          <w:rFonts w:ascii="Arial" w:hAnsi="Arial" w:cs="Arial"/>
          <w:bCs/>
        </w:rPr>
      </w:pPr>
    </w:p>
    <w:p w:rsidR="004B1D8A" w:rsidRDefault="008F6C58">
      <w:pPr>
        <w:pStyle w:val="Normal1"/>
        <w:rPr>
          <w:rFonts w:ascii="Arial" w:hAnsi="Arial" w:cs="Arial"/>
          <w:bCs/>
        </w:rPr>
      </w:pPr>
      <w:r>
        <w:rPr>
          <w:rFonts w:ascii="Arial" w:hAnsi="Arial" w:cs="Arial"/>
          <w:bCs/>
        </w:rPr>
        <w:t xml:space="preserve">Les communes adhérentes apportent leur technicité dans l’élaboration des cahiers des charges. </w:t>
      </w:r>
    </w:p>
    <w:p w:rsidR="004B1D8A" w:rsidRDefault="004B1D8A">
      <w:pPr>
        <w:pStyle w:val="Normal1"/>
        <w:rPr>
          <w:rFonts w:ascii="Arial" w:hAnsi="Arial" w:cs="Arial"/>
          <w:bCs/>
        </w:rPr>
      </w:pPr>
    </w:p>
    <w:p w:rsidR="004B1D8A" w:rsidRDefault="008F6C58">
      <w:pPr>
        <w:pStyle w:val="Normal1"/>
        <w:rPr>
          <w:rFonts w:ascii="Arial" w:hAnsi="Arial" w:cs="Arial"/>
          <w:bCs/>
        </w:rPr>
      </w:pPr>
      <w:r>
        <w:rPr>
          <w:rFonts w:ascii="Arial" w:hAnsi="Arial" w:cs="Arial"/>
          <w:bCs/>
        </w:rPr>
        <w:t>La commune de Saint Martin la Plaine est concernée par les groupements de commandes suivants :</w:t>
      </w:r>
    </w:p>
    <w:p w:rsidR="004B1D8A" w:rsidRDefault="008F6C58">
      <w:pPr>
        <w:pStyle w:val="Paragraphedeliste"/>
        <w:numPr>
          <w:ilvl w:val="0"/>
          <w:numId w:val="11"/>
        </w:numPr>
        <w:overflowPunct w:val="0"/>
        <w:autoSpaceDE w:val="0"/>
        <w:contextualSpacing w:val="0"/>
        <w:rPr>
          <w:rFonts w:ascii="Arial" w:hAnsi="Arial" w:cs="Arial"/>
          <w:bCs/>
        </w:rPr>
      </w:pPr>
      <w:bookmarkStart w:id="14" w:name="_Hlk236908059"/>
      <w:r>
        <w:rPr>
          <w:rFonts w:ascii="Arial" w:hAnsi="Arial" w:cs="Arial"/>
          <w:bCs/>
        </w:rPr>
        <w:t>Contrôles périodiques réglementaires des aires de jeux et des équipements,</w:t>
      </w:r>
      <w:bookmarkEnd w:id="14"/>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Maintenance des aires de jeux et des équipements,</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Contrôles périodiques réglementaires des installations gaz dans les bâtiments communaux,</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Contrôles périodiques réglementaires des installations électriques dans les bâtiments communaux,</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Maintenance et les contrôles réglementaires des ascenseurs et montes charge,</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Maintenance des portes et portails automatiques,</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Contrôles périodiques réglementaires des extincteurs et systèmes de sécurité incendie ;</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 xml:space="preserve">Maintenance des hottes et matériels de cuisine. </w:t>
      </w:r>
    </w:p>
    <w:p w:rsidR="004B1D8A" w:rsidRDefault="008F6C58">
      <w:pPr>
        <w:pStyle w:val="Normal1"/>
        <w:rPr>
          <w:rFonts w:ascii="Arial" w:hAnsi="Arial" w:cs="Arial"/>
          <w:bCs/>
        </w:rPr>
      </w:pPr>
      <w:bookmarkStart w:id="15" w:name="_Hlk102391690"/>
      <w:bookmarkEnd w:id="15"/>
      <w:r>
        <w:rPr>
          <w:rFonts w:ascii="Arial" w:hAnsi="Arial" w:cs="Arial"/>
          <w:bCs/>
        </w:rPr>
        <w:t xml:space="preserve">Chaque convention prendra effet à compter de la date à partir de laquelle elle sera rendue exécutoire. Le groupement de commande est constitué pour la durée de la procédure de mise en concurrence. </w:t>
      </w:r>
    </w:p>
    <w:p w:rsidR="004B1D8A" w:rsidRDefault="004B1D8A">
      <w:pPr>
        <w:pStyle w:val="Normal1"/>
        <w:rPr>
          <w:rFonts w:ascii="Arial" w:hAnsi="Arial" w:cs="Arial"/>
          <w:bCs/>
        </w:rPr>
      </w:pPr>
    </w:p>
    <w:p w:rsidR="004B1D8A" w:rsidRDefault="008F6C58">
      <w:pPr>
        <w:pStyle w:val="Normal1"/>
        <w:rPr>
          <w:rFonts w:ascii="Arial" w:hAnsi="Arial" w:cs="Arial"/>
          <w:bCs/>
        </w:rPr>
      </w:pPr>
      <w:r>
        <w:rPr>
          <w:rFonts w:ascii="Arial" w:hAnsi="Arial" w:cs="Arial"/>
          <w:bCs/>
        </w:rPr>
        <w:t xml:space="preserve">Chaque convention prendra fin à l’issue des opérations d’attributions des marchés qui auront permis à chacun des membres de contracter avec un prestataire commun pour la réalisation de ses propres prestations, délais de recours compris. </w:t>
      </w:r>
    </w:p>
    <w:p w:rsidR="004B1D8A" w:rsidRDefault="004B1D8A">
      <w:pPr>
        <w:pStyle w:val="Normal1"/>
        <w:rPr>
          <w:rFonts w:ascii="Arial" w:hAnsi="Arial" w:cs="Arial"/>
          <w:bCs/>
        </w:rPr>
      </w:pPr>
    </w:p>
    <w:p w:rsidR="004B1D8A" w:rsidRDefault="008F6C58">
      <w:pPr>
        <w:pStyle w:val="Normal1"/>
        <w:rPr>
          <w:rFonts w:ascii="Arial" w:hAnsi="Arial" w:cs="Arial"/>
          <w:bCs/>
        </w:rPr>
      </w:pPr>
      <w:r>
        <w:rPr>
          <w:rFonts w:ascii="Arial" w:hAnsi="Arial" w:cs="Arial"/>
          <w:bCs/>
        </w:rPr>
        <w:t xml:space="preserve">Néanmoins, chaque commune fera connaître au coordonnateur, dans un délai de 20 jours après la communication des résultats de la consultation, sa décision quant à son intention de conclure ou non le marché (article 6 des conventions). </w:t>
      </w:r>
    </w:p>
    <w:p w:rsidR="004B1D8A" w:rsidRDefault="004B1D8A">
      <w:pPr>
        <w:pStyle w:val="Normal1"/>
        <w:rPr>
          <w:rFonts w:ascii="Arial" w:hAnsi="Arial" w:cs="Arial"/>
          <w:bCs/>
        </w:rPr>
      </w:pPr>
    </w:p>
    <w:p w:rsidR="004B1D8A" w:rsidRDefault="008F6C58">
      <w:pPr>
        <w:pStyle w:val="Normal1"/>
        <w:rPr>
          <w:rFonts w:ascii="Arial" w:hAnsi="Arial" w:cs="Arial"/>
          <w:lang w:eastAsia="en-US"/>
        </w:rPr>
      </w:pPr>
      <w:r>
        <w:rPr>
          <w:rFonts w:ascii="Arial" w:hAnsi="Arial" w:cs="Arial"/>
          <w:lang w:eastAsia="en-US"/>
        </w:rPr>
        <w:t>Chaque membre du groupement reste autonome et s’engage à signer, notifier ainsi qu’assurer l’exécution de son propre marché.</w:t>
      </w:r>
    </w:p>
    <w:p w:rsidR="004B1D8A" w:rsidRDefault="004B1D8A">
      <w:pPr>
        <w:pStyle w:val="Normal1"/>
        <w:rPr>
          <w:rFonts w:ascii="Arial" w:hAnsi="Arial" w:cs="Arial"/>
          <w:lang w:eastAsia="en-US"/>
        </w:rPr>
      </w:pPr>
    </w:p>
    <w:p w:rsidR="00A0244E" w:rsidRDefault="00A0244E">
      <w:pPr>
        <w:pStyle w:val="Normal1"/>
        <w:rPr>
          <w:rFonts w:ascii="Arial" w:hAnsi="Arial" w:cs="Arial"/>
          <w:lang w:eastAsia="en-US"/>
        </w:rPr>
      </w:pPr>
      <w:r>
        <w:rPr>
          <w:rFonts w:ascii="Arial" w:hAnsi="Arial" w:cs="Arial"/>
          <w:lang w:eastAsia="en-US"/>
        </w:rPr>
        <w:t>Délibération :</w:t>
      </w:r>
    </w:p>
    <w:p w:rsidR="00A0244E" w:rsidRDefault="00A0244E">
      <w:pPr>
        <w:pStyle w:val="Normal1"/>
        <w:rPr>
          <w:rFonts w:ascii="Arial" w:hAnsi="Arial" w:cs="Arial"/>
          <w:lang w:eastAsia="en-US"/>
        </w:rPr>
      </w:pPr>
    </w:p>
    <w:p w:rsidR="004B1D8A" w:rsidRPr="00A0244E" w:rsidRDefault="008F6C58">
      <w:pPr>
        <w:pStyle w:val="Normal1"/>
        <w:rPr>
          <w:rFonts w:ascii="Arial" w:hAnsi="Arial" w:cs="Arial"/>
        </w:rPr>
      </w:pPr>
      <w:r w:rsidRPr="00A0244E">
        <w:rPr>
          <w:rFonts w:ascii="Arial" w:hAnsi="Arial" w:cs="Arial"/>
        </w:rPr>
        <w:t>Après en avoir délibéré, le Conseil municipal, à l’unanimité,</w:t>
      </w:r>
    </w:p>
    <w:p w:rsidR="004B1D8A" w:rsidRDefault="004B1D8A">
      <w:pPr>
        <w:pStyle w:val="Normal1"/>
      </w:pPr>
    </w:p>
    <w:p w:rsidR="004B1D8A" w:rsidRDefault="008F6C58">
      <w:pPr>
        <w:pStyle w:val="Paragraphedeliste"/>
        <w:numPr>
          <w:ilvl w:val="0"/>
          <w:numId w:val="12"/>
        </w:numPr>
        <w:overflowPunct w:val="0"/>
        <w:autoSpaceDE w:val="0"/>
        <w:ind w:left="714" w:hanging="357"/>
        <w:contextualSpacing w:val="0"/>
      </w:pPr>
      <w:r>
        <w:rPr>
          <w:rFonts w:ascii="Arial" w:hAnsi="Arial" w:cs="Arial"/>
        </w:rPr>
        <w:lastRenderedPageBreak/>
        <w:t>Approuve le principe de constitution d’un groupement de commande pour les marchés suivants :</w:t>
      </w:r>
      <w:r>
        <w:rPr>
          <w:rFonts w:ascii="Arial" w:hAnsi="Arial" w:cs="Arial"/>
          <w:bCs/>
        </w:rPr>
        <w:t xml:space="preserve"> </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Contrôles périodiques réglementaires des aires de jeux et des équipements,</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Maintenance des aires de jeux et des équipements,</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Contrôles périodiques réglementaires des installations gaz dans les bâtiments communaux,</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Contrôles périodiques réglementaires des installations électriques dans les bâtiments communaux,</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Maintenance et les contrôles réglementaires des ascenseurs et montes charge,</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Maintenance des portes et portails automatiques,</w:t>
      </w:r>
    </w:p>
    <w:p w:rsidR="004B1D8A" w:rsidRDefault="008F6C58">
      <w:pPr>
        <w:pStyle w:val="Paragraphedeliste"/>
        <w:numPr>
          <w:ilvl w:val="0"/>
          <w:numId w:val="11"/>
        </w:numPr>
        <w:overflowPunct w:val="0"/>
        <w:autoSpaceDE w:val="0"/>
        <w:contextualSpacing w:val="0"/>
        <w:rPr>
          <w:rFonts w:ascii="Arial" w:hAnsi="Arial" w:cs="Arial"/>
          <w:bCs/>
        </w:rPr>
      </w:pPr>
      <w:r>
        <w:rPr>
          <w:rFonts w:ascii="Arial" w:hAnsi="Arial" w:cs="Arial"/>
          <w:bCs/>
        </w:rPr>
        <w:t>Contrôles périodiques réglementaires des extincteurs et systèmes de sécurité incendie ;</w:t>
      </w:r>
    </w:p>
    <w:p w:rsidR="004B1D8A" w:rsidRDefault="008F6C58">
      <w:pPr>
        <w:pStyle w:val="Paragraphedeliste"/>
        <w:numPr>
          <w:ilvl w:val="0"/>
          <w:numId w:val="11"/>
        </w:numPr>
        <w:overflowPunct w:val="0"/>
        <w:autoSpaceDE w:val="0"/>
        <w:rPr>
          <w:rFonts w:ascii="Arial" w:hAnsi="Arial" w:cs="Arial"/>
          <w:bCs/>
        </w:rPr>
      </w:pPr>
      <w:r>
        <w:rPr>
          <w:rFonts w:ascii="Arial" w:hAnsi="Arial" w:cs="Arial"/>
          <w:bCs/>
        </w:rPr>
        <w:t>Maintenance des hottes et matériels de cuisine</w:t>
      </w:r>
      <w:r w:rsidR="00A0244E">
        <w:rPr>
          <w:rFonts w:ascii="Arial" w:hAnsi="Arial" w:cs="Arial"/>
          <w:bCs/>
        </w:rPr>
        <w:t xml:space="preserve">. </w:t>
      </w:r>
    </w:p>
    <w:p w:rsidR="00A0244E" w:rsidRDefault="00A0244E" w:rsidP="00A0244E">
      <w:pPr>
        <w:pStyle w:val="Paragraphedeliste"/>
        <w:overflowPunct w:val="0"/>
        <w:autoSpaceDE w:val="0"/>
        <w:rPr>
          <w:rFonts w:ascii="Arial" w:hAnsi="Arial" w:cs="Arial"/>
          <w:bCs/>
        </w:rPr>
      </w:pPr>
    </w:p>
    <w:p w:rsidR="004B1D8A" w:rsidRDefault="008F6C58">
      <w:pPr>
        <w:pStyle w:val="Paragraphedeliste"/>
        <w:numPr>
          <w:ilvl w:val="0"/>
          <w:numId w:val="12"/>
        </w:numPr>
        <w:tabs>
          <w:tab w:val="left" w:pos="1701"/>
        </w:tabs>
        <w:ind w:left="714" w:hanging="357"/>
        <w:contextualSpacing w:val="0"/>
      </w:pPr>
      <w:r>
        <w:rPr>
          <w:rFonts w:ascii="Arial" w:hAnsi="Arial" w:cs="Arial"/>
        </w:rPr>
        <w:t>Décide de participer au groupement de commandes pour les marchés susvisés</w:t>
      </w:r>
      <w:r>
        <w:rPr>
          <w:rStyle w:val="lev"/>
          <w:rFonts w:ascii="Arial" w:hAnsi="Arial" w:cs="Arial"/>
        </w:rPr>
        <w:t>,</w:t>
      </w:r>
    </w:p>
    <w:p w:rsidR="004B1D8A" w:rsidRDefault="008F6C58">
      <w:pPr>
        <w:pStyle w:val="Paragraphedeliste"/>
        <w:numPr>
          <w:ilvl w:val="0"/>
          <w:numId w:val="13"/>
        </w:numPr>
        <w:tabs>
          <w:tab w:val="left" w:pos="1701"/>
        </w:tabs>
        <w:ind w:left="714" w:hanging="357"/>
        <w:contextualSpacing w:val="0"/>
      </w:pPr>
      <w:r>
        <w:rPr>
          <w:rFonts w:ascii="Arial" w:hAnsi="Arial" w:cs="Arial"/>
        </w:rPr>
        <w:t>Approuve les termes des conventions à conclure entre les communes et intercommunalités concernées,</w:t>
      </w:r>
    </w:p>
    <w:p w:rsidR="004B1D8A" w:rsidRPr="00A0244E" w:rsidRDefault="008F6C58" w:rsidP="00A0244E">
      <w:pPr>
        <w:pStyle w:val="Paragraphedeliste"/>
        <w:numPr>
          <w:ilvl w:val="0"/>
          <w:numId w:val="13"/>
        </w:numPr>
        <w:tabs>
          <w:tab w:val="left" w:pos="1701"/>
        </w:tabs>
        <w:ind w:left="714" w:hanging="357"/>
        <w:contextualSpacing w:val="0"/>
      </w:pPr>
      <w:r>
        <w:rPr>
          <w:rFonts w:ascii="Arial" w:hAnsi="Arial" w:cs="Arial"/>
          <w:bCs/>
        </w:rPr>
        <w:t xml:space="preserve">Autorise Monsieur le maire ou son représentant, à signer lesdites conventions et tout document afférent. </w:t>
      </w:r>
    </w:p>
    <w:p w:rsidR="004B1D8A" w:rsidRDefault="004B1D8A">
      <w:pPr>
        <w:pStyle w:val="Normal1"/>
        <w:rPr>
          <w:rFonts w:ascii="Arial" w:hAnsi="Arial" w:cs="Arial"/>
        </w:rPr>
      </w:pPr>
    </w:p>
    <w:p w:rsidR="004B1D8A" w:rsidRDefault="008F6C58">
      <w:pPr>
        <w:pStyle w:val="Normal1"/>
        <w:rPr>
          <w:rFonts w:ascii="Arial" w:hAnsi="Arial" w:cs="Arial"/>
          <w:b/>
          <w:bCs/>
          <w:szCs w:val="20"/>
        </w:rPr>
      </w:pPr>
      <w:r>
        <w:rPr>
          <w:rFonts w:ascii="Arial" w:hAnsi="Arial" w:cs="Arial"/>
          <w:b/>
          <w:bCs/>
          <w:szCs w:val="20"/>
        </w:rPr>
        <w:t>Question 7 : Convention de sous-traitance de données avec la Direction des Services Départementaux de l’Education Nationale de la Loire (DSDEN)</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Thierry WARGNIES, adjoint à la jeunesse</w:t>
      </w:r>
    </w:p>
    <w:p w:rsidR="004B1D8A" w:rsidRDefault="004B1D8A">
      <w:pPr>
        <w:pStyle w:val="Normal1"/>
        <w:overflowPunct w:val="0"/>
        <w:autoSpaceDE w:val="0"/>
        <w:rPr>
          <w:rFonts w:ascii="Arial" w:hAnsi="Arial" w:cs="Arial"/>
          <w:b/>
          <w:bCs/>
          <w:szCs w:val="20"/>
        </w:rPr>
      </w:pPr>
    </w:p>
    <w:p w:rsidR="004B1D8A" w:rsidRPr="00A0244E" w:rsidRDefault="008F6C58">
      <w:pPr>
        <w:pStyle w:val="Normal1"/>
        <w:overflowPunct w:val="0"/>
        <w:autoSpaceDE w:val="0"/>
        <w:rPr>
          <w:rFonts w:ascii="Arial" w:hAnsi="Arial" w:cs="Arial"/>
          <w:b/>
          <w:bCs/>
          <w:color w:val="EE0000"/>
          <w:szCs w:val="20"/>
        </w:rPr>
      </w:pPr>
      <w:r w:rsidRPr="00A0244E">
        <w:rPr>
          <w:rFonts w:ascii="Arial" w:hAnsi="Arial" w:cs="Arial"/>
          <w:b/>
        </w:rPr>
        <w:t>M</w:t>
      </w:r>
      <w:r w:rsidR="00A0244E" w:rsidRPr="00A0244E">
        <w:rPr>
          <w:rFonts w:ascii="Arial" w:hAnsi="Arial" w:cs="Arial"/>
          <w:b/>
        </w:rPr>
        <w:t xml:space="preserve">onsieur </w:t>
      </w:r>
      <w:r w:rsidRPr="00A0244E">
        <w:rPr>
          <w:rFonts w:ascii="Arial" w:hAnsi="Arial" w:cs="Arial"/>
          <w:b/>
        </w:rPr>
        <w:t>Thierry WARGNIES</w:t>
      </w:r>
      <w:r w:rsidRPr="00A0244E">
        <w:rPr>
          <w:rFonts w:ascii="Arial" w:hAnsi="Arial" w:cs="Arial"/>
        </w:rPr>
        <w:t xml:space="preserve"> fait un point sur la rentrée scolaire, qui s’est déroulée dans de bonnes conditions. Il présente les éléments relatifs aux effectifs scolaires et rappelle la présence d’élus sur place lors de la rentrée. Il indique également que la nouvelle directrice du périscolaire a pris ses fonctions le mercredi 2 septembre 2026.</w:t>
      </w:r>
    </w:p>
    <w:p w:rsidR="004B1D8A" w:rsidRPr="00A0244E" w:rsidRDefault="004B1D8A">
      <w:pPr>
        <w:pStyle w:val="Normal1"/>
        <w:overflowPunct w:val="0"/>
        <w:autoSpaceDE w:val="0"/>
        <w:rPr>
          <w:rFonts w:ascii="Arial" w:hAnsi="Arial" w:cs="Arial"/>
          <w:b/>
          <w:bCs/>
          <w:color w:val="EE0000"/>
          <w:szCs w:val="20"/>
        </w:rPr>
      </w:pPr>
    </w:p>
    <w:p w:rsidR="004B1D8A" w:rsidRDefault="008F6C58">
      <w:pPr>
        <w:pStyle w:val="Normal1"/>
        <w:overflowPunct w:val="0"/>
        <w:autoSpaceDE w:val="0"/>
        <w:rPr>
          <w:rFonts w:ascii="Arial" w:hAnsi="Arial" w:cs="Arial"/>
        </w:rPr>
      </w:pPr>
      <w:r w:rsidRPr="00B0085E">
        <w:rPr>
          <w:rFonts w:ascii="Arial" w:hAnsi="Arial" w:cs="Arial"/>
          <w:b/>
        </w:rPr>
        <w:t>M</w:t>
      </w:r>
      <w:r w:rsidR="00B0085E" w:rsidRPr="00B0085E">
        <w:rPr>
          <w:rFonts w:ascii="Arial" w:hAnsi="Arial" w:cs="Arial"/>
          <w:b/>
        </w:rPr>
        <w:t>onsieur</w:t>
      </w:r>
      <w:r w:rsidRPr="00B0085E">
        <w:rPr>
          <w:rFonts w:ascii="Arial" w:hAnsi="Arial" w:cs="Arial"/>
          <w:b/>
        </w:rPr>
        <w:t xml:space="preserve"> Thierry WARGNIES</w:t>
      </w:r>
      <w:r w:rsidRPr="00A0244E">
        <w:rPr>
          <w:rFonts w:ascii="Arial" w:hAnsi="Arial" w:cs="Arial"/>
        </w:rPr>
        <w:t xml:space="preserve"> rappelle le fonctionnement de l’Espace Numérique de Travail (ENT) et les enjeux liés au Règlement général sur la protection des données (RGPD), avant de donner lecture de la convention proposée par la DSDEN.</w:t>
      </w:r>
    </w:p>
    <w:p w:rsidR="00B0085E" w:rsidRDefault="00B0085E">
      <w:pPr>
        <w:pStyle w:val="Normal1"/>
        <w:overflowPunct w:val="0"/>
        <w:autoSpaceDE w:val="0"/>
        <w:rPr>
          <w:rFonts w:ascii="Arial" w:hAnsi="Arial" w:cs="Arial"/>
          <w:b/>
          <w:bCs/>
          <w:color w:val="EE0000"/>
          <w:szCs w:val="20"/>
        </w:rPr>
      </w:pPr>
    </w:p>
    <w:p w:rsidR="00B0085E" w:rsidRPr="00B0085E" w:rsidRDefault="00B0085E">
      <w:pPr>
        <w:pStyle w:val="Normal1"/>
        <w:overflowPunct w:val="0"/>
        <w:autoSpaceDE w:val="0"/>
        <w:rPr>
          <w:rFonts w:ascii="Arial" w:hAnsi="Arial" w:cs="Arial"/>
          <w:bCs/>
          <w:szCs w:val="20"/>
        </w:rPr>
      </w:pPr>
      <w:r w:rsidRPr="00B0085E">
        <w:rPr>
          <w:rFonts w:ascii="Arial" w:hAnsi="Arial" w:cs="Arial"/>
          <w:bCs/>
          <w:szCs w:val="20"/>
        </w:rPr>
        <w:t xml:space="preserve">Projet de délibération : </w:t>
      </w:r>
    </w:p>
    <w:p w:rsidR="004B1D8A" w:rsidRDefault="004B1D8A">
      <w:pPr>
        <w:pStyle w:val="Normal1"/>
        <w:overflowPunct w:val="0"/>
        <w:autoSpaceDE w:val="0"/>
        <w:rPr>
          <w:rFonts w:ascii="Arial" w:hAnsi="Arial" w:cs="Arial"/>
          <w:b/>
          <w:bCs/>
          <w:szCs w:val="20"/>
        </w:rPr>
      </w:pPr>
    </w:p>
    <w:p w:rsidR="004B1D8A" w:rsidRDefault="008F6C58">
      <w:pPr>
        <w:pStyle w:val="Normal1"/>
      </w:pPr>
      <w:r>
        <w:rPr>
          <w:rFonts w:ascii="Arial" w:hAnsi="Arial" w:cs="Arial"/>
          <w:bCs/>
          <w:szCs w:val="20"/>
        </w:rPr>
        <w:t>Monsieur Thierry Wargnies donne lecture du courrier reçu de Direction des Services Départementaux de l’Education Nationale de la Loire (DSDEN) sur l’accompagnement à la mise en conformité juridique et RGPD (R</w:t>
      </w:r>
      <w:r>
        <w:rPr>
          <w:rFonts w:ascii="Arial" w:hAnsi="Arial" w:cs="Arial"/>
        </w:rPr>
        <w:t>èglement Général sur la Protection des Données)</w:t>
      </w:r>
      <w:r>
        <w:t xml:space="preserve"> </w:t>
      </w:r>
      <w:r>
        <w:rPr>
          <w:rFonts w:ascii="Arial" w:hAnsi="Arial" w:cs="Arial"/>
          <w:bCs/>
          <w:szCs w:val="20"/>
        </w:rPr>
        <w:t xml:space="preserve">de l’Espace Numérique de Travail (ENT) des écoles. </w:t>
      </w:r>
    </w:p>
    <w:p w:rsidR="004B1D8A" w:rsidRDefault="004B1D8A">
      <w:pPr>
        <w:pStyle w:val="Normal1"/>
        <w:rPr>
          <w:rFonts w:ascii="Arial" w:hAnsi="Arial" w:cs="Arial"/>
          <w:bCs/>
          <w:szCs w:val="20"/>
        </w:rPr>
      </w:pPr>
    </w:p>
    <w:p w:rsidR="004B1D8A" w:rsidRDefault="008F6C58">
      <w:pPr>
        <w:pStyle w:val="Normal1"/>
        <w:rPr>
          <w:rFonts w:ascii="Arial" w:hAnsi="Arial" w:cs="Arial"/>
          <w:bCs/>
          <w:szCs w:val="20"/>
        </w:rPr>
      </w:pPr>
      <w:r>
        <w:rPr>
          <w:rFonts w:ascii="Arial" w:hAnsi="Arial" w:cs="Arial"/>
          <w:bCs/>
          <w:szCs w:val="20"/>
        </w:rPr>
        <w:t xml:space="preserve">Ces plateformes sont essentielles mais elles impliquent une responsabilité partagée rigoureuse concernant la protection des données des élèves. </w:t>
      </w:r>
    </w:p>
    <w:p w:rsidR="00A0244E" w:rsidRDefault="00A0244E">
      <w:pPr>
        <w:pStyle w:val="Normal1"/>
        <w:rPr>
          <w:rFonts w:ascii="Arial" w:hAnsi="Arial" w:cs="Arial"/>
          <w:bCs/>
          <w:szCs w:val="20"/>
        </w:rPr>
      </w:pPr>
    </w:p>
    <w:p w:rsidR="004B1D8A" w:rsidRDefault="008F6C58">
      <w:pPr>
        <w:pStyle w:val="Normal1"/>
        <w:rPr>
          <w:rFonts w:ascii="Arial" w:hAnsi="Arial" w:cs="Arial"/>
          <w:bCs/>
          <w:szCs w:val="20"/>
        </w:rPr>
      </w:pPr>
      <w:r>
        <w:rPr>
          <w:rFonts w:ascii="Arial" w:hAnsi="Arial" w:cs="Arial"/>
          <w:bCs/>
          <w:szCs w:val="20"/>
        </w:rPr>
        <w:t xml:space="preserve">Pour sécuriser pleinement l’usage de ces outils, la réglementation (RGPD) impose la signature d’une convention de sous-traitance de données entre la commune de Saint-Martin-la-Plaine et la DSDEN. En effet, l’école ne possédant pas d’identité juridique propre, seule la collectivité dispose de la capacité à contractualiser. </w:t>
      </w:r>
    </w:p>
    <w:p w:rsidR="00A0244E" w:rsidRDefault="00A0244E">
      <w:pPr>
        <w:pStyle w:val="Normal1"/>
        <w:rPr>
          <w:rFonts w:ascii="Arial" w:hAnsi="Arial" w:cs="Arial"/>
          <w:bCs/>
          <w:szCs w:val="20"/>
        </w:rPr>
      </w:pPr>
    </w:p>
    <w:p w:rsidR="00A0244E" w:rsidRDefault="00A0244E">
      <w:pPr>
        <w:pStyle w:val="Normal1"/>
        <w:rPr>
          <w:rFonts w:ascii="Arial" w:hAnsi="Arial" w:cs="Arial"/>
          <w:bCs/>
          <w:szCs w:val="20"/>
        </w:rPr>
      </w:pPr>
      <w:r>
        <w:rPr>
          <w:rFonts w:ascii="Arial" w:hAnsi="Arial" w:cs="Arial"/>
          <w:bCs/>
          <w:szCs w:val="20"/>
        </w:rPr>
        <w:t>Délibération :</w:t>
      </w:r>
    </w:p>
    <w:p w:rsidR="004B1D8A" w:rsidRDefault="004B1D8A">
      <w:pPr>
        <w:pStyle w:val="Normal1"/>
        <w:rPr>
          <w:rFonts w:ascii="Arial" w:hAnsi="Arial" w:cs="Arial"/>
          <w:b/>
          <w:bCs/>
          <w:i/>
          <w:szCs w:val="20"/>
          <w:u w:val="single"/>
        </w:rPr>
      </w:pPr>
    </w:p>
    <w:p w:rsidR="004B1D8A" w:rsidRPr="00A0244E" w:rsidRDefault="008F6C58">
      <w:pPr>
        <w:pStyle w:val="Normal1"/>
        <w:rPr>
          <w:rFonts w:ascii="Arial" w:hAnsi="Arial" w:cs="Arial"/>
        </w:rPr>
      </w:pPr>
      <w:r w:rsidRPr="00A0244E">
        <w:rPr>
          <w:rFonts w:ascii="Arial" w:hAnsi="Arial" w:cs="Arial"/>
        </w:rPr>
        <w:t>Après en avoir délibéré, le Conseil municipal, à l’unanimité,</w:t>
      </w:r>
    </w:p>
    <w:p w:rsidR="004B1D8A" w:rsidRPr="00A0244E" w:rsidRDefault="004B1D8A">
      <w:pPr>
        <w:pStyle w:val="Normal1"/>
        <w:rPr>
          <w:rFonts w:ascii="Arial" w:hAnsi="Arial" w:cs="Arial"/>
          <w:bCs/>
          <w:szCs w:val="20"/>
        </w:rPr>
      </w:pPr>
    </w:p>
    <w:p w:rsidR="004B1D8A" w:rsidRPr="00A0244E" w:rsidRDefault="008F6C58">
      <w:pPr>
        <w:pStyle w:val="Paragraphedeliste"/>
        <w:numPr>
          <w:ilvl w:val="0"/>
          <w:numId w:val="14"/>
        </w:numPr>
        <w:contextualSpacing w:val="0"/>
        <w:rPr>
          <w:rFonts w:ascii="Arial" w:hAnsi="Arial" w:cs="Arial"/>
          <w:bCs/>
          <w:szCs w:val="20"/>
        </w:rPr>
      </w:pPr>
      <w:r w:rsidRPr="00A0244E">
        <w:rPr>
          <w:rFonts w:ascii="Arial" w:hAnsi="Arial" w:cs="Arial"/>
          <w:bCs/>
          <w:szCs w:val="20"/>
        </w:rPr>
        <w:t xml:space="preserve">Approuve la convention de sous-traitance des données, </w:t>
      </w:r>
    </w:p>
    <w:p w:rsidR="004B1D8A" w:rsidRPr="00B0085E" w:rsidRDefault="008F6C58" w:rsidP="00B0085E">
      <w:pPr>
        <w:pStyle w:val="Paragraphedeliste"/>
        <w:numPr>
          <w:ilvl w:val="0"/>
          <w:numId w:val="14"/>
        </w:numPr>
        <w:contextualSpacing w:val="0"/>
        <w:rPr>
          <w:rFonts w:ascii="Arial" w:hAnsi="Arial" w:cs="Arial"/>
          <w:bCs/>
          <w:szCs w:val="20"/>
        </w:rPr>
      </w:pPr>
      <w:r w:rsidRPr="00A0244E">
        <w:rPr>
          <w:rFonts w:ascii="Arial" w:hAnsi="Arial" w:cs="Arial"/>
          <w:bCs/>
          <w:szCs w:val="20"/>
        </w:rPr>
        <w:t xml:space="preserve">Autorise monsieur le Maire à signer tous les documents à intervenir. </w:t>
      </w:r>
    </w:p>
    <w:p w:rsidR="004B1D8A" w:rsidRPr="004214F3" w:rsidRDefault="008F6C58">
      <w:pPr>
        <w:pStyle w:val="Normal1"/>
        <w:rPr>
          <w:rFonts w:ascii="Arial" w:hAnsi="Arial" w:cs="Arial"/>
          <w:b/>
          <w:bCs/>
          <w:color w:val="EE0000"/>
          <w:szCs w:val="20"/>
        </w:rPr>
      </w:pPr>
      <w:r w:rsidRPr="004214F3">
        <w:rPr>
          <w:rFonts w:ascii="Arial" w:hAnsi="Arial" w:cs="Arial"/>
          <w:b/>
        </w:rPr>
        <w:lastRenderedPageBreak/>
        <w:t xml:space="preserve">Présentation de la facturation périscolaire </w:t>
      </w:r>
      <w:r w:rsidR="00B0085E" w:rsidRPr="004214F3">
        <w:rPr>
          <w:rFonts w:ascii="Arial" w:hAnsi="Arial" w:cs="Arial"/>
          <w:b/>
        </w:rPr>
        <w:t>et correction appliquée à la rentrée 2026</w:t>
      </w:r>
    </w:p>
    <w:p w:rsidR="004B1D8A" w:rsidRPr="00B0085E" w:rsidRDefault="004B1D8A">
      <w:pPr>
        <w:pStyle w:val="Normal1"/>
        <w:rPr>
          <w:rFonts w:ascii="Arial" w:hAnsi="Arial" w:cs="Arial"/>
          <w:bCs/>
          <w:szCs w:val="20"/>
        </w:rPr>
      </w:pPr>
    </w:p>
    <w:p w:rsidR="004B1D8A" w:rsidRDefault="00ED4817">
      <w:pPr>
        <w:pStyle w:val="Normal1"/>
        <w:rPr>
          <w:rFonts w:ascii="Arial" w:hAnsi="Arial" w:cs="Arial"/>
        </w:rPr>
      </w:pPr>
      <w:bookmarkStart w:id="16" w:name="_Hlk239679335"/>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bookmarkEnd w:id="16"/>
      <w:r w:rsidR="008F6C58" w:rsidRPr="00B0085E">
        <w:rPr>
          <w:rFonts w:ascii="Arial" w:hAnsi="Arial" w:cs="Arial"/>
        </w:rPr>
        <w:t>explique qu’une anomalie de facturation exist</w:t>
      </w:r>
      <w:r w:rsidR="004214F3">
        <w:rPr>
          <w:rFonts w:ascii="Arial" w:hAnsi="Arial" w:cs="Arial"/>
        </w:rPr>
        <w:t>e</w:t>
      </w:r>
      <w:r w:rsidR="008F6C58" w:rsidRPr="00B0085E">
        <w:rPr>
          <w:rFonts w:ascii="Arial" w:hAnsi="Arial" w:cs="Arial"/>
        </w:rPr>
        <w:t xml:space="preserve"> depuis 2023 : seuls 30 minutes étaient facturées, en raison d’un dysfonctionnement du logiciel e</w:t>
      </w:r>
      <w:r w:rsidR="002A7CC2">
        <w:rPr>
          <w:rFonts w:ascii="Arial" w:hAnsi="Arial" w:cs="Arial"/>
        </w:rPr>
        <w:t xml:space="preserve">t </w:t>
      </w:r>
      <w:r w:rsidR="008F6C58" w:rsidRPr="00B0085E">
        <w:rPr>
          <w:rFonts w:ascii="Arial" w:hAnsi="Arial" w:cs="Arial"/>
        </w:rPr>
        <w:t>d’une difficulté dans le suivi de la facturation. Cette situation n’avait pas été identifiée à temps et représent</w:t>
      </w:r>
      <w:r w:rsidR="00B0085E">
        <w:rPr>
          <w:rFonts w:ascii="Arial" w:hAnsi="Arial" w:cs="Arial"/>
        </w:rPr>
        <w:t xml:space="preserve">e </w:t>
      </w:r>
      <w:r w:rsidR="008F6C58" w:rsidRPr="00B0085E">
        <w:rPr>
          <w:rFonts w:ascii="Arial" w:hAnsi="Arial" w:cs="Arial"/>
        </w:rPr>
        <w:t>un manque à facturer estimé à environ 40 000 € par an. La commune a fait le choix de ne pas procéder à un rattrapage des sommes antérieures, compte tenu de l’importance de la charge financière qui aurait été supportée par les familles. La facturation a été corrigée et correspond désormais au temps réellement consommé à compter de la rentrée 2026.</w:t>
      </w:r>
    </w:p>
    <w:p w:rsidR="00C45120" w:rsidRPr="00C45120" w:rsidRDefault="00C45120">
      <w:pPr>
        <w:pStyle w:val="Normal1"/>
        <w:rPr>
          <w:rFonts w:ascii="Arial" w:hAnsi="Arial" w:cs="Arial"/>
          <w:b/>
          <w:bCs/>
          <w:szCs w:val="20"/>
        </w:rPr>
      </w:pPr>
    </w:p>
    <w:p w:rsidR="00C45120" w:rsidRDefault="00C45120">
      <w:pPr>
        <w:pStyle w:val="Normal1"/>
        <w:rPr>
          <w:rFonts w:ascii="Arial" w:hAnsi="Arial" w:cs="Arial"/>
          <w:b/>
          <w:bCs/>
          <w:szCs w:val="20"/>
        </w:rPr>
      </w:pPr>
      <w:r w:rsidRPr="00C45120">
        <w:rPr>
          <w:rFonts w:ascii="Arial" w:hAnsi="Arial" w:cs="Arial"/>
          <w:b/>
          <w:bCs/>
          <w:szCs w:val="20"/>
        </w:rPr>
        <w:t xml:space="preserve">Madame Aline JOLY </w:t>
      </w:r>
      <w:r w:rsidRPr="00C45120">
        <w:rPr>
          <w:rFonts w:ascii="Arial" w:hAnsi="Arial" w:cs="Arial"/>
          <w:bCs/>
          <w:szCs w:val="20"/>
        </w:rPr>
        <w:t>demande si une information va être faite à l’ensemble des parents afin qu’ils ne prennent pas « une douche froide » à la prochaine facture.</w:t>
      </w:r>
      <w:r>
        <w:rPr>
          <w:rFonts w:ascii="Arial" w:hAnsi="Arial" w:cs="Arial"/>
          <w:b/>
          <w:bCs/>
          <w:szCs w:val="20"/>
        </w:rPr>
        <w:t xml:space="preserve"> </w:t>
      </w:r>
    </w:p>
    <w:p w:rsidR="00057F2A" w:rsidRPr="00C45120" w:rsidRDefault="00057F2A">
      <w:pPr>
        <w:pStyle w:val="Normal1"/>
        <w:rPr>
          <w:rFonts w:ascii="Arial" w:hAnsi="Arial" w:cs="Arial"/>
          <w:b/>
          <w:bCs/>
          <w:szCs w:val="20"/>
        </w:rPr>
      </w:pPr>
    </w:p>
    <w:p w:rsidR="004B1D8A" w:rsidRPr="00B0085E" w:rsidRDefault="008F6C58">
      <w:pPr>
        <w:pStyle w:val="Normal1"/>
        <w:rPr>
          <w:rFonts w:ascii="Arial" w:hAnsi="Arial" w:cs="Arial"/>
          <w:bCs/>
          <w:szCs w:val="20"/>
        </w:rPr>
      </w:pPr>
      <w:r w:rsidRPr="00B0085E">
        <w:rPr>
          <w:rFonts w:ascii="Arial" w:hAnsi="Arial" w:cs="Arial"/>
        </w:rPr>
        <w:t>Une information a été transmise aux parents au cours de la semaine</w:t>
      </w:r>
      <w:r w:rsidR="00C45120">
        <w:rPr>
          <w:rFonts w:ascii="Arial" w:hAnsi="Arial" w:cs="Arial"/>
        </w:rPr>
        <w:t xml:space="preserve"> à la sortie du périscolaire</w:t>
      </w:r>
      <w:r w:rsidRPr="00B0085E">
        <w:rPr>
          <w:rFonts w:ascii="Arial" w:hAnsi="Arial" w:cs="Arial"/>
        </w:rPr>
        <w:t xml:space="preserve">. </w:t>
      </w:r>
      <w:r w:rsidR="00C45120" w:rsidRPr="00D55348">
        <w:rPr>
          <w:rFonts w:ascii="Arial" w:hAnsi="Arial" w:cs="Arial"/>
          <w:b/>
          <w:szCs w:val="20"/>
        </w:rPr>
        <w:t>Monsieur le M</w:t>
      </w:r>
      <w:r w:rsidR="00C45120">
        <w:rPr>
          <w:rFonts w:ascii="Arial" w:hAnsi="Arial" w:cs="Arial"/>
          <w:b/>
          <w:szCs w:val="20"/>
        </w:rPr>
        <w:t>AIRE</w:t>
      </w:r>
      <w:r w:rsidR="00C45120" w:rsidRPr="008A674E">
        <w:rPr>
          <w:rFonts w:ascii="Arial" w:hAnsi="Arial" w:cs="Arial"/>
          <w:szCs w:val="20"/>
        </w:rPr>
        <w:t xml:space="preserve"> </w:t>
      </w:r>
      <w:r w:rsidRPr="00B0085E">
        <w:rPr>
          <w:rFonts w:ascii="Arial" w:hAnsi="Arial" w:cs="Arial"/>
        </w:rPr>
        <w:t>p</w:t>
      </w:r>
      <w:r w:rsidR="00C45120">
        <w:rPr>
          <w:rFonts w:ascii="Arial" w:hAnsi="Arial" w:cs="Arial"/>
        </w:rPr>
        <w:t>ropose d’annuler la délibération du mois de juin et de voter u</w:t>
      </w:r>
      <w:r w:rsidR="00B0085E">
        <w:rPr>
          <w:rFonts w:ascii="Arial" w:hAnsi="Arial" w:cs="Arial"/>
        </w:rPr>
        <w:t xml:space="preserve">ne </w:t>
      </w:r>
      <w:r w:rsidRPr="00B0085E">
        <w:rPr>
          <w:rFonts w:ascii="Arial" w:hAnsi="Arial" w:cs="Arial"/>
        </w:rPr>
        <w:t>nouvelle grille tarifaire afin d’éviter une augmentation trop importante de la facturation pour les familles.</w:t>
      </w:r>
      <w:r w:rsidR="00C45120">
        <w:rPr>
          <w:rFonts w:ascii="Arial" w:hAnsi="Arial" w:cs="Arial"/>
        </w:rPr>
        <w:t xml:space="preserve"> </w:t>
      </w:r>
    </w:p>
    <w:p w:rsidR="004B1D8A" w:rsidRDefault="004B1D8A">
      <w:pPr>
        <w:pStyle w:val="Normal1"/>
        <w:rPr>
          <w:rFonts w:ascii="Arial" w:hAnsi="Arial" w:cs="Arial"/>
          <w:bCs/>
          <w:szCs w:val="20"/>
        </w:rPr>
      </w:pPr>
    </w:p>
    <w:p w:rsidR="004B1D8A" w:rsidRDefault="008F6C58">
      <w:pPr>
        <w:pStyle w:val="Normal1"/>
      </w:pPr>
      <w:r>
        <w:rPr>
          <w:rFonts w:ascii="Arial" w:hAnsi="Arial" w:cs="Arial"/>
          <w:b/>
          <w:bCs/>
          <w:szCs w:val="20"/>
        </w:rPr>
        <w:t xml:space="preserve">Question 8 : </w:t>
      </w:r>
      <w:r>
        <w:rPr>
          <w:rFonts w:ascii="Arial" w:hAnsi="Arial" w:cs="Arial"/>
          <w:b/>
          <w:szCs w:val="20"/>
        </w:rPr>
        <w:t>Tarifs 2026-2027 : périscolaire</w:t>
      </w:r>
    </w:p>
    <w:p w:rsidR="004B1D8A" w:rsidRDefault="008F6C58">
      <w:pPr>
        <w:pStyle w:val="Paragraphedeliste"/>
        <w:ind w:left="0"/>
        <w:jc w:val="left"/>
        <w:rPr>
          <w:rFonts w:ascii="Arial" w:hAnsi="Arial" w:cs="Arial"/>
          <w:b/>
          <w:bCs/>
          <w:szCs w:val="20"/>
        </w:rPr>
      </w:pPr>
      <w:r>
        <w:rPr>
          <w:rFonts w:ascii="Arial" w:hAnsi="Arial" w:cs="Arial"/>
          <w:b/>
          <w:bCs/>
          <w:szCs w:val="20"/>
        </w:rPr>
        <w:t>Rapporteur : Monsieur le Maire</w:t>
      </w:r>
    </w:p>
    <w:p w:rsidR="00B0085E" w:rsidRDefault="00B0085E">
      <w:pPr>
        <w:pStyle w:val="Paragraphedeliste"/>
        <w:ind w:left="0"/>
        <w:jc w:val="left"/>
        <w:rPr>
          <w:rFonts w:ascii="Arial" w:hAnsi="Arial" w:cs="Arial"/>
          <w:b/>
          <w:bCs/>
          <w:szCs w:val="20"/>
        </w:rPr>
      </w:pPr>
    </w:p>
    <w:p w:rsidR="00B0085E" w:rsidRPr="00B0085E" w:rsidRDefault="00B0085E">
      <w:pPr>
        <w:pStyle w:val="Paragraphedeliste"/>
        <w:ind w:left="0"/>
        <w:jc w:val="left"/>
        <w:rPr>
          <w:rFonts w:ascii="Arial" w:hAnsi="Arial" w:cs="Arial"/>
          <w:bCs/>
          <w:szCs w:val="20"/>
        </w:rPr>
      </w:pPr>
      <w:r w:rsidRPr="00B0085E">
        <w:rPr>
          <w:rFonts w:ascii="Arial" w:hAnsi="Arial" w:cs="Arial"/>
          <w:bCs/>
          <w:szCs w:val="20"/>
        </w:rPr>
        <w:t>Projet de délibération :</w:t>
      </w:r>
    </w:p>
    <w:p w:rsidR="004B1D8A" w:rsidRDefault="008F6C58">
      <w:pPr>
        <w:pStyle w:val="isselectedend"/>
        <w:jc w:val="both"/>
        <w:rPr>
          <w:rFonts w:ascii="Arial" w:hAnsi="Arial" w:cs="Arial"/>
          <w:sz w:val="20"/>
          <w:szCs w:val="20"/>
        </w:rPr>
      </w:pPr>
      <w:r>
        <w:rPr>
          <w:rFonts w:ascii="Arial" w:hAnsi="Arial" w:cs="Arial"/>
          <w:sz w:val="20"/>
          <w:szCs w:val="20"/>
        </w:rPr>
        <w:t>Monsieur le Maire rappelle au Conseil municipal que la commune organise un accueil périscolaire les lundis, mardis, jeudis et vendredis de 7h20 à 8h20 et de 16h30 à 18h30 durant les périodes scolaires.</w:t>
      </w:r>
    </w:p>
    <w:p w:rsidR="004B1D8A" w:rsidRDefault="008F6C58">
      <w:pPr>
        <w:pStyle w:val="isselectedend"/>
        <w:jc w:val="both"/>
        <w:rPr>
          <w:rFonts w:ascii="Arial" w:hAnsi="Arial" w:cs="Arial"/>
          <w:sz w:val="20"/>
          <w:szCs w:val="20"/>
        </w:rPr>
      </w:pPr>
      <w:r>
        <w:rPr>
          <w:rFonts w:ascii="Arial" w:hAnsi="Arial" w:cs="Arial"/>
          <w:sz w:val="20"/>
          <w:szCs w:val="20"/>
        </w:rPr>
        <w:t>Lors de sa séance du 18 juin 2026, le Conseil municipal a délibéré sur les tarifs applicables au service périscolaire pour l'année scolaire 2026-2027.</w:t>
      </w:r>
    </w:p>
    <w:p w:rsidR="004B1D8A" w:rsidRDefault="008F6C58">
      <w:pPr>
        <w:pStyle w:val="isselectedend"/>
        <w:jc w:val="both"/>
        <w:rPr>
          <w:rFonts w:ascii="Arial" w:hAnsi="Arial" w:cs="Arial"/>
          <w:sz w:val="20"/>
          <w:szCs w:val="20"/>
        </w:rPr>
      </w:pPr>
      <w:r>
        <w:rPr>
          <w:rFonts w:ascii="Arial" w:hAnsi="Arial" w:cs="Arial"/>
          <w:sz w:val="20"/>
          <w:szCs w:val="20"/>
        </w:rPr>
        <w:t>Après réexamen de la tarification mise en place, le Conseil municipal souhaite revenir sur les tarifs précédemment votés et notamment réexaminer les tarifs appliqués au titre de l'année scolaire 2025-2026.</w:t>
      </w:r>
    </w:p>
    <w:p w:rsidR="004B1D8A" w:rsidRDefault="008F6C58">
      <w:pPr>
        <w:pStyle w:val="isselectedend"/>
        <w:jc w:val="both"/>
        <w:rPr>
          <w:rFonts w:ascii="Arial" w:hAnsi="Arial" w:cs="Arial"/>
          <w:sz w:val="20"/>
          <w:szCs w:val="20"/>
        </w:rPr>
      </w:pPr>
      <w:r>
        <w:rPr>
          <w:rFonts w:ascii="Arial" w:hAnsi="Arial" w:cs="Arial"/>
          <w:sz w:val="20"/>
          <w:szCs w:val="20"/>
        </w:rPr>
        <w:t>Cette réflexion vise à assurer une tarification cohérente et équitable du service périscolaire, notamment au regard du quotient familial des familles et des coûts de fonctionnement supportés par la collectivité.</w:t>
      </w:r>
    </w:p>
    <w:p w:rsidR="004B1D8A" w:rsidRDefault="008F6C58">
      <w:pPr>
        <w:pStyle w:val="NormalWeb"/>
        <w:jc w:val="both"/>
        <w:rPr>
          <w:rFonts w:ascii="Arial" w:hAnsi="Arial" w:cs="Arial"/>
          <w:sz w:val="20"/>
          <w:szCs w:val="20"/>
        </w:rPr>
      </w:pPr>
      <w:r>
        <w:rPr>
          <w:rFonts w:ascii="Arial" w:hAnsi="Arial" w:cs="Arial"/>
          <w:sz w:val="20"/>
          <w:szCs w:val="20"/>
        </w:rPr>
        <w:t>Il est ainsi proposé au Conseil municipal de modifier les tarifs du service périscolaire et de retenir la grille tarifaire suivante</w:t>
      </w:r>
    </w:p>
    <w:p w:rsidR="004B1D8A" w:rsidRDefault="008F6C58">
      <w:pPr>
        <w:pStyle w:val="Normal1"/>
        <w:jc w:val="center"/>
        <w:rPr>
          <w:rFonts w:ascii="Arial" w:hAnsi="Arial" w:cs="Arial"/>
          <w:b/>
          <w:bCs/>
          <w:szCs w:val="20"/>
        </w:rPr>
      </w:pPr>
      <w:r>
        <w:rPr>
          <w:rFonts w:ascii="Arial" w:hAnsi="Arial" w:cs="Arial"/>
          <w:b/>
          <w:bCs/>
          <w:szCs w:val="20"/>
        </w:rPr>
        <w:t>PROPOSITIONS DE TARIFS 2026-2027</w:t>
      </w:r>
    </w:p>
    <w:p w:rsidR="004B1D8A" w:rsidRDefault="004B1D8A">
      <w:pPr>
        <w:pStyle w:val="Normal1"/>
        <w:jc w:val="center"/>
        <w:rPr>
          <w:rFonts w:ascii="Arial" w:hAnsi="Arial" w:cs="Arial"/>
          <w:b/>
          <w:bCs/>
          <w:szCs w:val="20"/>
        </w:rPr>
      </w:pPr>
    </w:p>
    <w:tbl>
      <w:tblPr>
        <w:tblW w:w="8642" w:type="dxa"/>
        <w:tblInd w:w="-5" w:type="dxa"/>
        <w:tblLayout w:type="fixed"/>
        <w:tblLook w:val="0000" w:firstRow="0" w:lastRow="0" w:firstColumn="0" w:lastColumn="0" w:noHBand="0" w:noVBand="0"/>
      </w:tblPr>
      <w:tblGrid>
        <w:gridCol w:w="3539"/>
        <w:gridCol w:w="5103"/>
      </w:tblGrid>
      <w:tr w:rsidR="004B1D8A">
        <w:tc>
          <w:tcPr>
            <w:tcW w:w="3539" w:type="dxa"/>
            <w:tcBorders>
              <w:top w:val="single" w:sz="4" w:space="0" w:color="000000"/>
              <w:left w:val="single" w:sz="4" w:space="0" w:color="000000"/>
              <w:bottom w:val="single" w:sz="4" w:space="0" w:color="000000"/>
              <w:right w:val="single" w:sz="4" w:space="0" w:color="000000"/>
            </w:tcBorders>
          </w:tcPr>
          <w:p w:rsidR="004B1D8A" w:rsidRDefault="008F6C58">
            <w:pPr>
              <w:pStyle w:val="Normal11"/>
              <w:spacing w:before="0" w:after="0"/>
              <w:jc w:val="center"/>
            </w:pPr>
            <w:r>
              <w:rPr>
                <w:rStyle w:val="tm12"/>
                <w:rFonts w:ascii="Arial" w:hAnsi="Arial" w:cs="Arial"/>
                <w:color w:val="404040"/>
                <w:sz w:val="20"/>
                <w:szCs w:val="20"/>
                <w:lang w:eastAsia="en-US"/>
              </w:rPr>
              <w:t>Quotient familial</w:t>
            </w:r>
          </w:p>
        </w:tc>
        <w:tc>
          <w:tcPr>
            <w:tcW w:w="5103" w:type="dxa"/>
            <w:tcBorders>
              <w:top w:val="single" w:sz="4" w:space="0" w:color="000000"/>
              <w:left w:val="single" w:sz="4" w:space="0" w:color="000000"/>
              <w:bottom w:val="single" w:sz="4" w:space="0" w:color="000000"/>
              <w:right w:val="single" w:sz="4" w:space="0" w:color="000000"/>
            </w:tcBorders>
          </w:tcPr>
          <w:p w:rsidR="004B1D8A" w:rsidRDefault="008F6C58">
            <w:pPr>
              <w:pStyle w:val="Normal1"/>
              <w:jc w:val="center"/>
            </w:pPr>
            <w:r>
              <w:rPr>
                <w:rFonts w:ascii="Arial" w:hAnsi="Arial" w:cs="Arial"/>
                <w:szCs w:val="20"/>
                <w:lang w:eastAsia="en-US"/>
              </w:rPr>
              <w:t xml:space="preserve">Coût en euros par tranche de 30 mn </w:t>
            </w:r>
          </w:p>
          <w:p w:rsidR="004B1D8A" w:rsidRDefault="008F6C58">
            <w:pPr>
              <w:pStyle w:val="Normal11"/>
              <w:spacing w:before="0" w:after="0"/>
              <w:jc w:val="center"/>
            </w:pPr>
            <w:r>
              <w:rPr>
                <w:rFonts w:ascii="Arial" w:hAnsi="Arial" w:cs="Arial"/>
                <w:sz w:val="20"/>
                <w:szCs w:val="20"/>
                <w:lang w:eastAsia="en-US"/>
              </w:rPr>
              <w:t>(NB : Toute tranche commencée est due)</w:t>
            </w:r>
          </w:p>
        </w:tc>
      </w:tr>
      <w:tr w:rsidR="004B1D8A">
        <w:tc>
          <w:tcPr>
            <w:tcW w:w="3539" w:type="dxa"/>
            <w:tcBorders>
              <w:top w:val="single" w:sz="4" w:space="0" w:color="000000"/>
              <w:left w:val="single" w:sz="4" w:space="0" w:color="000000"/>
              <w:bottom w:val="single" w:sz="4" w:space="0" w:color="000000"/>
              <w:right w:val="single" w:sz="4" w:space="0" w:color="000000"/>
            </w:tcBorders>
          </w:tcPr>
          <w:p w:rsidR="004B1D8A" w:rsidRDefault="008F6C58">
            <w:pPr>
              <w:pStyle w:val="Normal11"/>
              <w:spacing w:before="0" w:after="0"/>
              <w:jc w:val="both"/>
            </w:pPr>
            <w:r>
              <w:rPr>
                <w:rStyle w:val="tm12"/>
                <w:rFonts w:ascii="Arial" w:hAnsi="Arial" w:cs="Arial"/>
                <w:sz w:val="20"/>
                <w:szCs w:val="20"/>
                <w:lang w:eastAsia="en-US"/>
              </w:rPr>
              <w:t>De 0 à 1 000</w:t>
            </w:r>
          </w:p>
        </w:tc>
        <w:tc>
          <w:tcPr>
            <w:tcW w:w="5103" w:type="dxa"/>
            <w:tcBorders>
              <w:top w:val="single" w:sz="4" w:space="0" w:color="000000"/>
              <w:left w:val="single" w:sz="4" w:space="0" w:color="000000"/>
              <w:bottom w:val="single" w:sz="4" w:space="0" w:color="000000"/>
              <w:right w:val="single" w:sz="4" w:space="0" w:color="000000"/>
            </w:tcBorders>
          </w:tcPr>
          <w:p w:rsidR="004B1D8A" w:rsidRDefault="008F6C58">
            <w:pPr>
              <w:pStyle w:val="Normal11"/>
              <w:spacing w:before="0" w:after="0"/>
              <w:jc w:val="center"/>
            </w:pPr>
            <w:r>
              <w:rPr>
                <w:rFonts w:ascii="Arial" w:hAnsi="Arial" w:cs="Arial"/>
                <w:sz w:val="20"/>
                <w:szCs w:val="20"/>
                <w:lang w:eastAsia="en-US"/>
              </w:rPr>
              <w:t>0.554 €</w:t>
            </w:r>
          </w:p>
        </w:tc>
      </w:tr>
      <w:tr w:rsidR="004B1D8A">
        <w:trPr>
          <w:trHeight w:val="70"/>
        </w:trPr>
        <w:tc>
          <w:tcPr>
            <w:tcW w:w="3539" w:type="dxa"/>
            <w:tcBorders>
              <w:top w:val="single" w:sz="4" w:space="0" w:color="000000"/>
              <w:left w:val="single" w:sz="4" w:space="0" w:color="000000"/>
              <w:bottom w:val="single" w:sz="4" w:space="0" w:color="000000"/>
              <w:right w:val="single" w:sz="4" w:space="0" w:color="000000"/>
            </w:tcBorders>
          </w:tcPr>
          <w:p w:rsidR="004B1D8A" w:rsidRDefault="008F6C58">
            <w:pPr>
              <w:pStyle w:val="Normal11"/>
              <w:spacing w:before="0" w:after="0"/>
              <w:jc w:val="both"/>
            </w:pPr>
            <w:r>
              <w:rPr>
                <w:rStyle w:val="tm12"/>
                <w:rFonts w:ascii="Arial" w:hAnsi="Arial" w:cs="Arial"/>
                <w:sz w:val="20"/>
                <w:szCs w:val="20"/>
                <w:lang w:eastAsia="en-US"/>
              </w:rPr>
              <w:t>De 1 001 à 1100</w:t>
            </w:r>
          </w:p>
        </w:tc>
        <w:tc>
          <w:tcPr>
            <w:tcW w:w="5103" w:type="dxa"/>
            <w:tcBorders>
              <w:top w:val="single" w:sz="4" w:space="0" w:color="000000"/>
              <w:left w:val="single" w:sz="4" w:space="0" w:color="000000"/>
              <w:bottom w:val="single" w:sz="4" w:space="0" w:color="000000"/>
              <w:right w:val="single" w:sz="4" w:space="0" w:color="000000"/>
            </w:tcBorders>
          </w:tcPr>
          <w:p w:rsidR="004B1D8A" w:rsidRDefault="008F6C58">
            <w:pPr>
              <w:pStyle w:val="Normal11"/>
              <w:spacing w:before="0" w:after="0"/>
              <w:jc w:val="center"/>
            </w:pPr>
            <w:r>
              <w:rPr>
                <w:rStyle w:val="tm12"/>
                <w:rFonts w:ascii="Arial" w:hAnsi="Arial" w:cs="Arial"/>
                <w:sz w:val="20"/>
                <w:szCs w:val="20"/>
                <w:lang w:eastAsia="en-US"/>
              </w:rPr>
              <w:t xml:space="preserve">0,788 </w:t>
            </w:r>
            <w:r>
              <w:rPr>
                <w:rStyle w:val="tm12"/>
                <w:lang w:eastAsia="en-US"/>
              </w:rPr>
              <w:t>€</w:t>
            </w:r>
          </w:p>
        </w:tc>
      </w:tr>
      <w:tr w:rsidR="004B1D8A">
        <w:trPr>
          <w:trHeight w:val="70"/>
        </w:trPr>
        <w:tc>
          <w:tcPr>
            <w:tcW w:w="3539" w:type="dxa"/>
            <w:tcBorders>
              <w:top w:val="single" w:sz="4" w:space="0" w:color="000000"/>
              <w:left w:val="single" w:sz="4" w:space="0" w:color="000000"/>
              <w:bottom w:val="single" w:sz="4" w:space="0" w:color="000000"/>
              <w:right w:val="single" w:sz="4" w:space="0" w:color="000000"/>
            </w:tcBorders>
          </w:tcPr>
          <w:p w:rsidR="004B1D8A" w:rsidRDefault="008F6C58">
            <w:pPr>
              <w:pStyle w:val="Normal11"/>
              <w:spacing w:before="0" w:after="0"/>
              <w:jc w:val="both"/>
            </w:pPr>
            <w:r>
              <w:rPr>
                <w:rStyle w:val="tm12"/>
                <w:rFonts w:ascii="Arial" w:hAnsi="Arial" w:cs="Arial"/>
                <w:sz w:val="20"/>
                <w:szCs w:val="20"/>
                <w:lang w:eastAsia="en-US"/>
              </w:rPr>
              <w:t>Supérieur à 1 101</w:t>
            </w:r>
          </w:p>
        </w:tc>
        <w:tc>
          <w:tcPr>
            <w:tcW w:w="5103" w:type="dxa"/>
            <w:tcBorders>
              <w:top w:val="single" w:sz="4" w:space="0" w:color="000000"/>
              <w:left w:val="single" w:sz="4" w:space="0" w:color="000000"/>
              <w:bottom w:val="single" w:sz="4" w:space="0" w:color="000000"/>
              <w:right w:val="single" w:sz="4" w:space="0" w:color="000000"/>
            </w:tcBorders>
          </w:tcPr>
          <w:p w:rsidR="004B1D8A" w:rsidRDefault="008F6C58">
            <w:pPr>
              <w:pStyle w:val="Normal11"/>
              <w:spacing w:before="0" w:after="0"/>
              <w:jc w:val="center"/>
            </w:pPr>
            <w:r>
              <w:rPr>
                <w:rStyle w:val="tm12"/>
                <w:rFonts w:ascii="Arial" w:hAnsi="Arial" w:cs="Arial"/>
                <w:sz w:val="20"/>
                <w:szCs w:val="20"/>
                <w:lang w:eastAsia="en-US"/>
              </w:rPr>
              <w:t xml:space="preserve">1.412 </w:t>
            </w:r>
            <w:r>
              <w:rPr>
                <w:rStyle w:val="tm12"/>
                <w:lang w:eastAsia="en-US"/>
              </w:rPr>
              <w:t>€</w:t>
            </w:r>
          </w:p>
        </w:tc>
      </w:tr>
    </w:tbl>
    <w:p w:rsidR="004B1D8A" w:rsidRDefault="004B1D8A">
      <w:pPr>
        <w:pStyle w:val="Normal1"/>
        <w:jc w:val="center"/>
        <w:rPr>
          <w:rFonts w:ascii="Arial" w:hAnsi="Arial" w:cs="Arial"/>
          <w:b/>
          <w:bCs/>
          <w:szCs w:val="20"/>
        </w:rPr>
      </w:pPr>
    </w:p>
    <w:p w:rsidR="004B1D8A" w:rsidRPr="00B0085E" w:rsidRDefault="008F6C58" w:rsidP="00B0085E">
      <w:pPr>
        <w:pStyle w:val="Paragraphedeliste"/>
        <w:numPr>
          <w:ilvl w:val="0"/>
          <w:numId w:val="3"/>
        </w:numPr>
        <w:contextualSpacing w:val="0"/>
        <w:rPr>
          <w:rFonts w:ascii="Arial" w:hAnsi="Arial" w:cs="Arial"/>
          <w:szCs w:val="20"/>
        </w:rPr>
      </w:pPr>
      <w:r>
        <w:rPr>
          <w:rFonts w:ascii="Arial" w:hAnsi="Arial" w:cs="Arial"/>
          <w:szCs w:val="20"/>
        </w:rPr>
        <w:t>Majoration de 2 euros par demi-heure pour les départs après l’heure indiquée lors de l’inscription.</w:t>
      </w:r>
    </w:p>
    <w:p w:rsidR="004B1D8A" w:rsidRDefault="008F6C58">
      <w:pPr>
        <w:pStyle w:val="Normal1"/>
        <w:rPr>
          <w:rFonts w:ascii="Arial" w:hAnsi="Arial" w:cs="Arial"/>
          <w:szCs w:val="20"/>
        </w:rPr>
      </w:pPr>
      <w:r>
        <w:rPr>
          <w:rFonts w:ascii="Arial" w:hAnsi="Arial" w:cs="Arial"/>
          <w:szCs w:val="20"/>
        </w:rPr>
        <w:t>Ces différents tarifs seront applicables dès le premier jour de la rentrée scolaire 2026-2027.</w:t>
      </w:r>
    </w:p>
    <w:p w:rsidR="004B1D8A" w:rsidRDefault="004B1D8A">
      <w:pPr>
        <w:pStyle w:val="Normal1"/>
        <w:rPr>
          <w:rFonts w:ascii="Arial" w:hAnsi="Arial" w:cs="Arial"/>
          <w:szCs w:val="20"/>
        </w:rPr>
      </w:pPr>
      <w:bookmarkStart w:id="17" w:name="_Hlk137631321"/>
      <w:bookmarkStart w:id="18" w:name="_Hlk137550043"/>
      <w:bookmarkEnd w:id="17"/>
      <w:bookmarkEnd w:id="18"/>
    </w:p>
    <w:p w:rsidR="00B0085E" w:rsidRDefault="00B0085E">
      <w:pPr>
        <w:pStyle w:val="Normal1"/>
        <w:rPr>
          <w:rFonts w:ascii="Arial" w:hAnsi="Arial" w:cs="Arial"/>
          <w:szCs w:val="20"/>
        </w:rPr>
      </w:pPr>
      <w:r>
        <w:rPr>
          <w:rFonts w:ascii="Arial" w:hAnsi="Arial" w:cs="Arial"/>
          <w:szCs w:val="20"/>
        </w:rPr>
        <w:t>Délibération :</w:t>
      </w:r>
    </w:p>
    <w:p w:rsidR="00B0085E" w:rsidRDefault="00B0085E">
      <w:pPr>
        <w:pStyle w:val="Normal1"/>
        <w:rPr>
          <w:rFonts w:ascii="Arial" w:hAnsi="Arial" w:cs="Arial"/>
          <w:szCs w:val="20"/>
        </w:rPr>
      </w:pPr>
    </w:p>
    <w:p w:rsidR="004B1D8A" w:rsidRPr="00B0085E" w:rsidRDefault="008F6C58">
      <w:pPr>
        <w:pStyle w:val="Normal1"/>
        <w:rPr>
          <w:rFonts w:asciiTheme="minorHAnsi" w:hAnsiTheme="minorHAnsi" w:cstheme="minorHAnsi"/>
        </w:rPr>
      </w:pPr>
      <w:r w:rsidRPr="00B0085E">
        <w:rPr>
          <w:rFonts w:asciiTheme="minorHAnsi" w:hAnsiTheme="minorHAnsi" w:cstheme="minorHAnsi"/>
        </w:rPr>
        <w:t>Après en avoir délibéré, le Conseil municipal, à l’unanimité,</w:t>
      </w:r>
    </w:p>
    <w:p w:rsidR="004B1D8A" w:rsidRPr="00B0085E" w:rsidRDefault="004B1D8A">
      <w:pPr>
        <w:pStyle w:val="Normal1"/>
        <w:rPr>
          <w:rFonts w:asciiTheme="minorHAnsi" w:hAnsiTheme="minorHAnsi" w:cstheme="minorHAnsi"/>
          <w:b/>
          <w:bCs/>
          <w:i/>
          <w:szCs w:val="20"/>
          <w:u w:val="single"/>
        </w:rPr>
      </w:pPr>
    </w:p>
    <w:p w:rsidR="004B1D8A" w:rsidRPr="00B0085E" w:rsidRDefault="008F6C58">
      <w:pPr>
        <w:pStyle w:val="Normal1"/>
        <w:numPr>
          <w:ilvl w:val="0"/>
          <w:numId w:val="15"/>
        </w:numPr>
        <w:rPr>
          <w:rFonts w:asciiTheme="minorHAnsi" w:hAnsiTheme="minorHAnsi" w:cstheme="minorHAnsi"/>
          <w:szCs w:val="20"/>
        </w:rPr>
      </w:pPr>
      <w:r w:rsidRPr="00B0085E">
        <w:rPr>
          <w:rFonts w:asciiTheme="minorHAnsi" w:hAnsiTheme="minorHAnsi" w:cstheme="minorHAnsi"/>
          <w:szCs w:val="20"/>
        </w:rPr>
        <w:t>Adopte les tarifs municipaux ci-dessus,</w:t>
      </w:r>
    </w:p>
    <w:p w:rsidR="004B1D8A" w:rsidRPr="002829B3" w:rsidRDefault="008F6C58" w:rsidP="002829B3">
      <w:pPr>
        <w:pStyle w:val="Corpsdetexte"/>
        <w:widowControl w:val="0"/>
        <w:numPr>
          <w:ilvl w:val="0"/>
          <w:numId w:val="15"/>
        </w:numPr>
        <w:tabs>
          <w:tab w:val="clear" w:pos="0"/>
          <w:tab w:val="left" w:pos="-12"/>
        </w:tabs>
        <w:autoSpaceDE w:val="0"/>
        <w:spacing w:before="0"/>
        <w:jc w:val="left"/>
        <w:rPr>
          <w:rFonts w:asciiTheme="minorHAnsi" w:hAnsiTheme="minorHAnsi" w:cstheme="minorHAnsi"/>
        </w:rPr>
      </w:pPr>
      <w:r w:rsidRPr="00B0085E">
        <w:rPr>
          <w:rFonts w:asciiTheme="minorHAnsi" w:hAnsiTheme="minorHAnsi" w:cstheme="minorHAnsi"/>
        </w:rPr>
        <w:t>Dit que ces différents tarifs seront applicables dès le premier jour de la rentrée scolaire     2026-2027.</w:t>
      </w:r>
    </w:p>
    <w:p w:rsidR="004B1D8A" w:rsidRDefault="008F6C58">
      <w:pPr>
        <w:pStyle w:val="Normal1"/>
        <w:rPr>
          <w:rFonts w:ascii="Arial" w:hAnsi="Arial" w:cs="Arial"/>
        </w:rPr>
      </w:pPr>
      <w:bookmarkStart w:id="19" w:name="_Hlk232589231"/>
      <w:bookmarkEnd w:id="19"/>
      <w:r w:rsidRPr="002829B3">
        <w:rPr>
          <w:rFonts w:ascii="Arial" w:hAnsi="Arial" w:cs="Arial"/>
          <w:b/>
        </w:rPr>
        <w:t>M</w:t>
      </w:r>
      <w:r w:rsidR="00B0085E" w:rsidRPr="002829B3">
        <w:rPr>
          <w:rFonts w:ascii="Arial" w:hAnsi="Arial" w:cs="Arial"/>
          <w:b/>
        </w:rPr>
        <w:t>ada</w:t>
      </w:r>
      <w:r w:rsidRPr="002829B3">
        <w:rPr>
          <w:rFonts w:ascii="Arial" w:hAnsi="Arial" w:cs="Arial"/>
          <w:b/>
        </w:rPr>
        <w:t>me Aline J</w:t>
      </w:r>
      <w:r w:rsidR="00ED4817">
        <w:rPr>
          <w:rFonts w:ascii="Arial" w:hAnsi="Arial" w:cs="Arial"/>
          <w:b/>
        </w:rPr>
        <w:t>OLY</w:t>
      </w:r>
      <w:r w:rsidR="00057F2A">
        <w:rPr>
          <w:rFonts w:ascii="Arial" w:hAnsi="Arial" w:cs="Arial"/>
          <w:b/>
        </w:rPr>
        <w:t xml:space="preserve"> </w:t>
      </w:r>
      <w:r w:rsidRPr="00B0085E">
        <w:rPr>
          <w:rFonts w:ascii="Arial" w:hAnsi="Arial" w:cs="Arial"/>
        </w:rPr>
        <w:t xml:space="preserve">demande que </w:t>
      </w:r>
      <w:r w:rsidR="00057F2A">
        <w:rPr>
          <w:rFonts w:ascii="Arial" w:hAnsi="Arial" w:cs="Arial"/>
        </w:rPr>
        <w:t xml:space="preserve">si </w:t>
      </w:r>
      <w:r w:rsidRPr="00B0085E">
        <w:rPr>
          <w:rFonts w:ascii="Arial" w:hAnsi="Arial" w:cs="Arial"/>
        </w:rPr>
        <w:t>l’information adressée aux familles précise clairement l’absence de rattrapage des sommes antérieurement non facturées et l’application de la nouvelle tarification</w:t>
      </w:r>
      <w:r w:rsidR="00057F2A">
        <w:rPr>
          <w:rFonts w:ascii="Arial" w:hAnsi="Arial" w:cs="Arial"/>
        </w:rPr>
        <w:t xml:space="preserve"> pour toute transparence</w:t>
      </w:r>
      <w:r w:rsidRPr="00B0085E">
        <w:rPr>
          <w:rFonts w:ascii="Arial" w:hAnsi="Arial" w:cs="Arial"/>
        </w:rPr>
        <w:t>.</w:t>
      </w:r>
    </w:p>
    <w:p w:rsidR="004B1D8A" w:rsidRPr="00B0085E" w:rsidRDefault="00ED4817">
      <w:pPr>
        <w:pStyle w:val="Normal1"/>
        <w:rPr>
          <w:rFonts w:ascii="Arial" w:hAnsi="Arial" w:cs="Arial"/>
          <w:b/>
          <w:bCs/>
          <w:color w:val="EE0000"/>
          <w:szCs w:val="20"/>
        </w:rPr>
      </w:pPr>
      <w:r w:rsidRPr="00D55348">
        <w:rPr>
          <w:rFonts w:ascii="Arial" w:hAnsi="Arial" w:cs="Arial"/>
          <w:b/>
          <w:szCs w:val="20"/>
        </w:rPr>
        <w:lastRenderedPageBreak/>
        <w:t>Monsieur le M</w:t>
      </w:r>
      <w:r>
        <w:rPr>
          <w:rFonts w:ascii="Arial" w:hAnsi="Arial" w:cs="Arial"/>
          <w:b/>
          <w:szCs w:val="20"/>
        </w:rPr>
        <w:t>AIRE</w:t>
      </w:r>
      <w:r w:rsidRPr="008A674E">
        <w:rPr>
          <w:rFonts w:ascii="Arial" w:hAnsi="Arial" w:cs="Arial"/>
          <w:szCs w:val="20"/>
        </w:rPr>
        <w:t xml:space="preserve"> </w:t>
      </w:r>
      <w:r w:rsidR="008F6C58" w:rsidRPr="00B0085E">
        <w:rPr>
          <w:rFonts w:ascii="Arial" w:hAnsi="Arial" w:cs="Arial"/>
        </w:rPr>
        <w:t xml:space="preserve">rappelle que les tarifs </w:t>
      </w:r>
      <w:r w:rsidR="002829B3">
        <w:rPr>
          <w:rFonts w:ascii="Arial" w:hAnsi="Arial" w:cs="Arial"/>
        </w:rPr>
        <w:t>ont</w:t>
      </w:r>
      <w:r w:rsidR="008F6C58" w:rsidRPr="00B0085E">
        <w:rPr>
          <w:rFonts w:ascii="Arial" w:hAnsi="Arial" w:cs="Arial"/>
        </w:rPr>
        <w:t xml:space="preserve"> été votés lors de la séance du mois de juin</w:t>
      </w:r>
      <w:r w:rsidR="002829B3">
        <w:rPr>
          <w:rFonts w:ascii="Arial" w:hAnsi="Arial" w:cs="Arial"/>
        </w:rPr>
        <w:t xml:space="preserve"> pour l’application 1</w:t>
      </w:r>
      <w:r w:rsidR="002829B3" w:rsidRPr="002829B3">
        <w:rPr>
          <w:rFonts w:ascii="Arial" w:hAnsi="Arial" w:cs="Arial"/>
          <w:vertAlign w:val="superscript"/>
        </w:rPr>
        <w:t>er</w:t>
      </w:r>
      <w:r w:rsidR="002829B3">
        <w:rPr>
          <w:rFonts w:ascii="Arial" w:hAnsi="Arial" w:cs="Arial"/>
        </w:rPr>
        <w:t xml:space="preserve"> septembre et étant donné que le conseil municipal se tient aujourd’hui 03 septembre,</w:t>
      </w:r>
      <w:r w:rsidR="008F6C58" w:rsidRPr="00B0085E">
        <w:rPr>
          <w:rFonts w:ascii="Arial" w:hAnsi="Arial" w:cs="Arial"/>
        </w:rPr>
        <w:t xml:space="preserve"> </w:t>
      </w:r>
      <w:r w:rsidR="002829B3">
        <w:rPr>
          <w:rFonts w:ascii="Arial" w:hAnsi="Arial" w:cs="Arial"/>
        </w:rPr>
        <w:t>le</w:t>
      </w:r>
      <w:r w:rsidR="008F6C58" w:rsidRPr="00B0085E">
        <w:rPr>
          <w:rFonts w:ascii="Arial" w:hAnsi="Arial" w:cs="Arial"/>
        </w:rPr>
        <w:t xml:space="preserve"> rattrapage </w:t>
      </w:r>
      <w:r w:rsidR="002829B3">
        <w:rPr>
          <w:rFonts w:ascii="Arial" w:hAnsi="Arial" w:cs="Arial"/>
        </w:rPr>
        <w:t>sera prévu</w:t>
      </w:r>
      <w:r w:rsidR="008F6C58" w:rsidRPr="00B0085E">
        <w:rPr>
          <w:rFonts w:ascii="Arial" w:hAnsi="Arial" w:cs="Arial"/>
        </w:rPr>
        <w:t xml:space="preserve"> au mois d’octobre. La nouvelle délibération permet de revoir cette tarification et d’éviter une hausse trop importante.</w:t>
      </w:r>
    </w:p>
    <w:p w:rsidR="004B1D8A" w:rsidRDefault="004B1D8A">
      <w:pPr>
        <w:pStyle w:val="Normal1"/>
        <w:rPr>
          <w:rFonts w:ascii="Arial" w:hAnsi="Arial" w:cs="Arial"/>
          <w:b/>
          <w:bCs/>
          <w:color w:val="EE0000"/>
          <w:szCs w:val="20"/>
        </w:rPr>
      </w:pPr>
    </w:p>
    <w:p w:rsidR="004B1D8A" w:rsidRPr="008A674E" w:rsidRDefault="008F6C58" w:rsidP="008A674E">
      <w:pPr>
        <w:pStyle w:val="Normal1"/>
        <w:rPr>
          <w:rFonts w:ascii="Arial" w:hAnsi="Arial" w:cs="Arial"/>
          <w:b/>
          <w:bCs/>
          <w:color w:val="EE0000"/>
          <w:szCs w:val="20"/>
        </w:rPr>
      </w:pPr>
      <w:r w:rsidRPr="008A674E">
        <w:rPr>
          <w:rFonts w:ascii="Arial" w:hAnsi="Arial" w:cs="Arial"/>
          <w:szCs w:val="20"/>
        </w:rPr>
        <w:t xml:space="preserve">La séance est suspendue à 20h01 pour permettre la présentation du projet de la ZAC de la </w:t>
      </w:r>
      <w:proofErr w:type="spellStart"/>
      <w:r w:rsidRPr="008A674E">
        <w:rPr>
          <w:rFonts w:ascii="Arial" w:hAnsi="Arial" w:cs="Arial"/>
          <w:szCs w:val="20"/>
        </w:rPr>
        <w:t>Transmilière</w:t>
      </w:r>
      <w:proofErr w:type="spellEnd"/>
      <w:r w:rsidRPr="008A674E">
        <w:rPr>
          <w:rFonts w:ascii="Arial" w:hAnsi="Arial" w:cs="Arial"/>
          <w:szCs w:val="20"/>
        </w:rPr>
        <w:t>.</w:t>
      </w:r>
    </w:p>
    <w:p w:rsidR="00D55348" w:rsidRDefault="00D55348" w:rsidP="008A674E">
      <w:pPr>
        <w:pStyle w:val="Normal1"/>
        <w:rPr>
          <w:rFonts w:ascii="Arial" w:hAnsi="Arial" w:cs="Arial"/>
          <w:b/>
          <w:bCs/>
          <w:color w:val="EE0000"/>
          <w:szCs w:val="20"/>
        </w:rPr>
      </w:pPr>
    </w:p>
    <w:p w:rsidR="00D55348" w:rsidRDefault="00ED4817" w:rsidP="008A674E">
      <w:pPr>
        <w:pStyle w:val="Normal1"/>
        <w:rPr>
          <w:rFonts w:ascii="Arial" w:hAnsi="Arial" w:cs="Arial"/>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D55348" w:rsidRPr="00D55348">
        <w:rPr>
          <w:rFonts w:ascii="Arial" w:hAnsi="Arial" w:cs="Arial"/>
          <w:bCs/>
          <w:szCs w:val="20"/>
        </w:rPr>
        <w:t>présente l’architecte</w:t>
      </w:r>
      <w:r w:rsidR="008F6C58" w:rsidRPr="008A674E">
        <w:rPr>
          <w:rFonts w:ascii="Arial" w:hAnsi="Arial" w:cs="Arial"/>
          <w:szCs w:val="20"/>
        </w:rPr>
        <w:t xml:space="preserve"> </w:t>
      </w:r>
      <w:r w:rsidR="00D55348">
        <w:rPr>
          <w:rFonts w:ascii="Arial" w:hAnsi="Arial" w:cs="Arial"/>
          <w:szCs w:val="20"/>
        </w:rPr>
        <w:t>venu</w:t>
      </w:r>
      <w:r w:rsidR="008F6C58" w:rsidRPr="008A674E">
        <w:rPr>
          <w:rFonts w:ascii="Arial" w:hAnsi="Arial" w:cs="Arial"/>
          <w:szCs w:val="20"/>
        </w:rPr>
        <w:t xml:space="preserve"> présente</w:t>
      </w:r>
      <w:r w:rsidR="00D55348">
        <w:rPr>
          <w:rFonts w:ascii="Arial" w:hAnsi="Arial" w:cs="Arial"/>
          <w:szCs w:val="20"/>
        </w:rPr>
        <w:t>r</w:t>
      </w:r>
      <w:r w:rsidR="008F6C58" w:rsidRPr="008A674E">
        <w:rPr>
          <w:rFonts w:ascii="Arial" w:hAnsi="Arial" w:cs="Arial"/>
          <w:szCs w:val="20"/>
        </w:rPr>
        <w:t xml:space="preserve"> le projet et rappelle son historique, engagé notamment dans le cadre des réflexions portées par l</w:t>
      </w:r>
      <w:r w:rsidR="00910459">
        <w:rPr>
          <w:rFonts w:ascii="Arial" w:hAnsi="Arial" w:cs="Arial"/>
          <w:szCs w:val="20"/>
        </w:rPr>
        <w:t xml:space="preserve">a </w:t>
      </w:r>
      <w:r w:rsidR="008F6C58" w:rsidRPr="008A674E">
        <w:rPr>
          <w:rFonts w:ascii="Arial" w:hAnsi="Arial" w:cs="Arial"/>
          <w:szCs w:val="20"/>
        </w:rPr>
        <w:t xml:space="preserve">mandature </w:t>
      </w:r>
      <w:r w:rsidR="00910459">
        <w:rPr>
          <w:rFonts w:ascii="Arial" w:hAnsi="Arial" w:cs="Arial"/>
          <w:szCs w:val="20"/>
        </w:rPr>
        <w:t xml:space="preserve">de monsieur Christian Fayolle </w:t>
      </w:r>
      <w:r w:rsidR="008F6C58" w:rsidRPr="008A674E">
        <w:rPr>
          <w:rFonts w:ascii="Arial" w:hAnsi="Arial" w:cs="Arial"/>
          <w:szCs w:val="20"/>
        </w:rPr>
        <w:t xml:space="preserve">et des objectifs liés à la démarche de zéro artificialisation nette (ZAN). </w:t>
      </w:r>
    </w:p>
    <w:p w:rsidR="00D55348" w:rsidRDefault="00D55348" w:rsidP="008A674E">
      <w:pPr>
        <w:pStyle w:val="Normal1"/>
        <w:rPr>
          <w:rFonts w:ascii="Arial" w:hAnsi="Arial" w:cs="Arial"/>
          <w:szCs w:val="20"/>
        </w:rPr>
      </w:pPr>
    </w:p>
    <w:p w:rsidR="004B1D8A" w:rsidRPr="008A674E" w:rsidRDefault="008F6C58" w:rsidP="008A674E">
      <w:pPr>
        <w:pStyle w:val="Normal1"/>
        <w:rPr>
          <w:rFonts w:ascii="Arial" w:hAnsi="Arial" w:cs="Arial"/>
          <w:b/>
          <w:bCs/>
          <w:color w:val="EE0000"/>
          <w:szCs w:val="20"/>
        </w:rPr>
      </w:pPr>
      <w:r w:rsidRPr="008A674E">
        <w:rPr>
          <w:rFonts w:ascii="Arial" w:hAnsi="Arial" w:cs="Arial"/>
          <w:szCs w:val="20"/>
        </w:rPr>
        <w:t xml:space="preserve">Il précise que le règlement de la ZAC fixe certaines contraintes, notamment en matière de </w:t>
      </w:r>
      <w:r w:rsidR="00910459">
        <w:rPr>
          <w:rFonts w:ascii="Arial" w:hAnsi="Arial" w:cs="Arial"/>
          <w:szCs w:val="20"/>
        </w:rPr>
        <w:t>taux l</w:t>
      </w:r>
      <w:r w:rsidRPr="008A674E">
        <w:rPr>
          <w:rFonts w:ascii="Arial" w:hAnsi="Arial" w:cs="Arial"/>
          <w:szCs w:val="20"/>
        </w:rPr>
        <w:t>ogements sociaux, de voirie, de végétalisation</w:t>
      </w:r>
      <w:r w:rsidR="00910459">
        <w:rPr>
          <w:rFonts w:ascii="Arial" w:hAnsi="Arial" w:cs="Arial"/>
          <w:szCs w:val="20"/>
        </w:rPr>
        <w:t xml:space="preserve">, de stationnement </w:t>
      </w:r>
      <w:r w:rsidRPr="008A674E">
        <w:rPr>
          <w:rFonts w:ascii="Arial" w:hAnsi="Arial" w:cs="Arial"/>
          <w:szCs w:val="20"/>
        </w:rPr>
        <w:t>et d’organisation générale du secteur.</w:t>
      </w:r>
    </w:p>
    <w:p w:rsidR="004B1D8A" w:rsidRPr="008A674E" w:rsidRDefault="004B1D8A" w:rsidP="008A674E">
      <w:pPr>
        <w:pStyle w:val="Normal1"/>
        <w:rPr>
          <w:rFonts w:ascii="Arial" w:hAnsi="Arial" w:cs="Arial"/>
          <w:b/>
          <w:bCs/>
          <w:color w:val="EE0000"/>
          <w:szCs w:val="20"/>
        </w:rPr>
      </w:pPr>
    </w:p>
    <w:p w:rsidR="004B1D8A" w:rsidRDefault="00910459" w:rsidP="008A674E">
      <w:pPr>
        <w:pStyle w:val="Normal1"/>
        <w:rPr>
          <w:rFonts w:ascii="Arial" w:hAnsi="Arial" w:cs="Arial"/>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8A674E">
        <w:rPr>
          <w:rFonts w:ascii="Arial" w:hAnsi="Arial" w:cs="Arial"/>
          <w:szCs w:val="20"/>
        </w:rPr>
        <w:t>précise que le calendrier des travaux devra tenir compte des autres chantiers communaux : les travaux de la place du 8</w:t>
      </w:r>
      <w:r w:rsidR="00D55348">
        <w:rPr>
          <w:rFonts w:ascii="Arial" w:hAnsi="Arial" w:cs="Arial"/>
          <w:szCs w:val="20"/>
        </w:rPr>
        <w:t xml:space="preserve"> </w:t>
      </w:r>
      <w:r w:rsidR="008F6C58" w:rsidRPr="008A674E">
        <w:rPr>
          <w:rFonts w:ascii="Arial" w:hAnsi="Arial" w:cs="Arial"/>
          <w:szCs w:val="20"/>
        </w:rPr>
        <w:t>Mai ser</w:t>
      </w:r>
      <w:r w:rsidR="00D55348">
        <w:rPr>
          <w:rFonts w:ascii="Arial" w:hAnsi="Arial" w:cs="Arial"/>
          <w:szCs w:val="20"/>
        </w:rPr>
        <w:t>on</w:t>
      </w:r>
      <w:r w:rsidR="008F6C58" w:rsidRPr="008A674E">
        <w:rPr>
          <w:rFonts w:ascii="Arial" w:hAnsi="Arial" w:cs="Arial"/>
          <w:szCs w:val="20"/>
        </w:rPr>
        <w:t xml:space="preserve">t réalisés avant ceux </w:t>
      </w:r>
      <w:r w:rsidR="00D55348">
        <w:rPr>
          <w:rFonts w:ascii="Arial" w:hAnsi="Arial" w:cs="Arial"/>
          <w:szCs w:val="20"/>
        </w:rPr>
        <w:t>de</w:t>
      </w:r>
      <w:r w:rsidR="008F6C58" w:rsidRPr="008A674E">
        <w:rPr>
          <w:rFonts w:ascii="Arial" w:hAnsi="Arial" w:cs="Arial"/>
          <w:szCs w:val="20"/>
        </w:rPr>
        <w:t xml:space="preserve"> la ZAC de la </w:t>
      </w:r>
      <w:proofErr w:type="spellStart"/>
      <w:r w:rsidR="008F6C58" w:rsidRPr="008A674E">
        <w:rPr>
          <w:rFonts w:ascii="Arial" w:hAnsi="Arial" w:cs="Arial"/>
          <w:szCs w:val="20"/>
        </w:rPr>
        <w:t>Transmilière</w:t>
      </w:r>
      <w:proofErr w:type="spellEnd"/>
      <w:r w:rsidR="008F6C58" w:rsidRPr="008A674E">
        <w:rPr>
          <w:rFonts w:ascii="Arial" w:hAnsi="Arial" w:cs="Arial"/>
          <w:szCs w:val="20"/>
        </w:rPr>
        <w:t>, afin d’éviter deux chantiers simultanés</w:t>
      </w:r>
      <w:r>
        <w:rPr>
          <w:rFonts w:ascii="Arial" w:hAnsi="Arial" w:cs="Arial"/>
          <w:szCs w:val="20"/>
        </w:rPr>
        <w:t xml:space="preserve"> avec la mise en place d’un parking temporaire</w:t>
      </w:r>
      <w:r w:rsidR="005B46F6">
        <w:rPr>
          <w:rFonts w:ascii="Arial" w:hAnsi="Arial" w:cs="Arial"/>
          <w:szCs w:val="20"/>
        </w:rPr>
        <w:t xml:space="preserve"> sur les terrains de la </w:t>
      </w:r>
      <w:proofErr w:type="spellStart"/>
      <w:r w:rsidR="005B46F6">
        <w:rPr>
          <w:rFonts w:ascii="Arial" w:hAnsi="Arial" w:cs="Arial"/>
          <w:szCs w:val="20"/>
        </w:rPr>
        <w:t>Transmilière</w:t>
      </w:r>
      <w:proofErr w:type="spellEnd"/>
      <w:r w:rsidR="005B46F6">
        <w:rPr>
          <w:rFonts w:ascii="Arial" w:hAnsi="Arial" w:cs="Arial"/>
          <w:szCs w:val="20"/>
        </w:rPr>
        <w:t xml:space="preserve"> </w:t>
      </w:r>
      <w:r>
        <w:rPr>
          <w:rFonts w:ascii="Arial" w:hAnsi="Arial" w:cs="Arial"/>
          <w:szCs w:val="20"/>
        </w:rPr>
        <w:t xml:space="preserve">pour les saint </w:t>
      </w:r>
      <w:proofErr w:type="spellStart"/>
      <w:r>
        <w:rPr>
          <w:rFonts w:ascii="Arial" w:hAnsi="Arial" w:cs="Arial"/>
          <w:szCs w:val="20"/>
        </w:rPr>
        <w:t>martinaires</w:t>
      </w:r>
      <w:proofErr w:type="spellEnd"/>
      <w:r>
        <w:rPr>
          <w:rFonts w:ascii="Arial" w:hAnsi="Arial" w:cs="Arial"/>
          <w:szCs w:val="20"/>
        </w:rPr>
        <w:t xml:space="preserve"> du centre bourg de stationner pendant les travaux de la place</w:t>
      </w:r>
      <w:r w:rsidR="005B46F6">
        <w:rPr>
          <w:rFonts w:ascii="Arial" w:hAnsi="Arial" w:cs="Arial"/>
          <w:szCs w:val="20"/>
        </w:rPr>
        <w:t xml:space="preserve">. </w:t>
      </w:r>
    </w:p>
    <w:p w:rsidR="00910459" w:rsidRPr="008A674E" w:rsidRDefault="00910459" w:rsidP="008A674E">
      <w:pPr>
        <w:pStyle w:val="Normal1"/>
        <w:rPr>
          <w:rFonts w:ascii="Arial" w:hAnsi="Arial" w:cs="Arial"/>
          <w:b/>
          <w:bCs/>
          <w:color w:val="EE0000"/>
          <w:szCs w:val="20"/>
        </w:rPr>
      </w:pPr>
    </w:p>
    <w:p w:rsidR="004B1D8A" w:rsidRPr="00D55348" w:rsidRDefault="008F6C58" w:rsidP="008A674E">
      <w:pPr>
        <w:pStyle w:val="Normal1"/>
        <w:rPr>
          <w:rFonts w:ascii="Arial" w:hAnsi="Arial" w:cs="Arial"/>
          <w:szCs w:val="20"/>
        </w:rPr>
      </w:pPr>
      <w:r w:rsidRPr="008A674E">
        <w:rPr>
          <w:rFonts w:ascii="Arial" w:hAnsi="Arial" w:cs="Arial"/>
          <w:szCs w:val="20"/>
        </w:rPr>
        <w:t>La présentation rappelle les principaux enjeux du projet : assurer une liaison entre le centre-bourg et la partie Est de la commune, relier notamment les secteurs d’</w:t>
      </w:r>
      <w:proofErr w:type="spellStart"/>
      <w:r w:rsidRPr="008A674E">
        <w:rPr>
          <w:rFonts w:ascii="Arial" w:hAnsi="Arial" w:cs="Arial"/>
          <w:szCs w:val="20"/>
        </w:rPr>
        <w:t>Igensdorf</w:t>
      </w:r>
      <w:proofErr w:type="spellEnd"/>
      <w:r w:rsidRPr="008A674E">
        <w:rPr>
          <w:rFonts w:ascii="Arial" w:hAnsi="Arial" w:cs="Arial"/>
          <w:szCs w:val="20"/>
        </w:rPr>
        <w:t xml:space="preserve"> et du 19</w:t>
      </w:r>
      <w:r w:rsidR="00D55348">
        <w:rPr>
          <w:rFonts w:ascii="Arial" w:hAnsi="Arial" w:cs="Arial"/>
          <w:szCs w:val="20"/>
        </w:rPr>
        <w:t xml:space="preserve"> </w:t>
      </w:r>
      <w:r w:rsidRPr="008A674E">
        <w:rPr>
          <w:rFonts w:ascii="Arial" w:hAnsi="Arial" w:cs="Arial"/>
          <w:szCs w:val="20"/>
        </w:rPr>
        <w:t>Mars</w:t>
      </w:r>
      <w:r w:rsidR="00D55348">
        <w:rPr>
          <w:rFonts w:ascii="Arial" w:hAnsi="Arial" w:cs="Arial"/>
          <w:szCs w:val="20"/>
        </w:rPr>
        <w:t xml:space="preserve"> </w:t>
      </w:r>
      <w:r w:rsidRPr="008A674E">
        <w:rPr>
          <w:rFonts w:ascii="Arial" w:hAnsi="Arial" w:cs="Arial"/>
          <w:szCs w:val="20"/>
        </w:rPr>
        <w:t xml:space="preserve">1962, desservir les futurs logements et améliorer les conditions de circulation. La rue de la </w:t>
      </w:r>
      <w:proofErr w:type="spellStart"/>
      <w:r w:rsidRPr="008A674E">
        <w:rPr>
          <w:rFonts w:ascii="Arial" w:hAnsi="Arial" w:cs="Arial"/>
          <w:szCs w:val="20"/>
        </w:rPr>
        <w:t>Transmilière</w:t>
      </w:r>
      <w:proofErr w:type="spellEnd"/>
      <w:r w:rsidRPr="008A674E">
        <w:rPr>
          <w:rFonts w:ascii="Arial" w:hAnsi="Arial" w:cs="Arial"/>
          <w:szCs w:val="20"/>
        </w:rPr>
        <w:t xml:space="preserve"> pourrait être élargie et aménagée en double sens afin de constituer une alternative à la rue A</w:t>
      </w:r>
      <w:r w:rsidR="00D55348">
        <w:rPr>
          <w:rFonts w:ascii="Arial" w:hAnsi="Arial" w:cs="Arial"/>
          <w:szCs w:val="20"/>
        </w:rPr>
        <w:t>ntoine</w:t>
      </w:r>
      <w:r w:rsidRPr="008A674E">
        <w:rPr>
          <w:rFonts w:ascii="Arial" w:hAnsi="Arial" w:cs="Arial"/>
          <w:szCs w:val="20"/>
        </w:rPr>
        <w:t xml:space="preserve"> </w:t>
      </w:r>
      <w:proofErr w:type="spellStart"/>
      <w:r w:rsidRPr="008A674E">
        <w:rPr>
          <w:rFonts w:ascii="Arial" w:hAnsi="Arial" w:cs="Arial"/>
          <w:szCs w:val="20"/>
        </w:rPr>
        <w:t>Marrel</w:t>
      </w:r>
      <w:proofErr w:type="spellEnd"/>
      <w:r w:rsidRPr="008A674E">
        <w:rPr>
          <w:rFonts w:ascii="Arial" w:hAnsi="Arial" w:cs="Arial"/>
          <w:szCs w:val="20"/>
        </w:rPr>
        <w:t xml:space="preserve"> et de contribuer à fluidifier la circulation.</w:t>
      </w:r>
    </w:p>
    <w:p w:rsidR="004B1D8A" w:rsidRPr="008A674E" w:rsidRDefault="004B1D8A" w:rsidP="008A674E">
      <w:pPr>
        <w:pStyle w:val="Normal1"/>
        <w:rPr>
          <w:rFonts w:ascii="Arial" w:hAnsi="Arial" w:cs="Arial"/>
          <w:b/>
          <w:bCs/>
          <w:color w:val="EE0000"/>
          <w:szCs w:val="20"/>
        </w:rPr>
      </w:pPr>
    </w:p>
    <w:p w:rsidR="00DD1AA2" w:rsidRDefault="008F6C58" w:rsidP="008A674E">
      <w:pPr>
        <w:pStyle w:val="Normal1"/>
        <w:rPr>
          <w:rFonts w:ascii="Arial" w:hAnsi="Arial" w:cs="Arial"/>
          <w:szCs w:val="20"/>
        </w:rPr>
      </w:pPr>
      <w:r w:rsidRPr="008A674E">
        <w:rPr>
          <w:rFonts w:ascii="Arial" w:hAnsi="Arial" w:cs="Arial"/>
          <w:szCs w:val="20"/>
        </w:rPr>
        <w:t>Le projet prévoit également un réseau de cheminements piétons et des espaces végétalisés, avec une circulation automobile maintenue en marge des espaces dédiés aux piétons. Une réflexion pourra être menée sur l’accès à l’école</w:t>
      </w:r>
      <w:r w:rsidR="00D55348">
        <w:rPr>
          <w:rFonts w:ascii="Arial" w:hAnsi="Arial" w:cs="Arial"/>
          <w:szCs w:val="20"/>
        </w:rPr>
        <w:t xml:space="preserve">. </w:t>
      </w:r>
    </w:p>
    <w:p w:rsidR="00DD1AA2" w:rsidRDefault="00DD1AA2" w:rsidP="008A674E">
      <w:pPr>
        <w:pStyle w:val="Normal1"/>
        <w:rPr>
          <w:rFonts w:ascii="Arial" w:hAnsi="Arial" w:cs="Arial"/>
          <w:szCs w:val="20"/>
        </w:rPr>
      </w:pPr>
    </w:p>
    <w:p w:rsidR="00D55348" w:rsidRDefault="00DE2E31" w:rsidP="008A674E">
      <w:pPr>
        <w:pStyle w:val="Normal1"/>
        <w:rPr>
          <w:rFonts w:ascii="Arial" w:hAnsi="Arial" w:cs="Arial"/>
          <w:szCs w:val="20"/>
        </w:rPr>
      </w:pPr>
      <w:r>
        <w:rPr>
          <w:rFonts w:ascii="Arial" w:hAnsi="Arial" w:cs="Arial"/>
          <w:szCs w:val="20"/>
        </w:rPr>
        <w:t>Une personne du public</w:t>
      </w:r>
      <w:r w:rsidR="008F6C58" w:rsidRPr="008A674E">
        <w:rPr>
          <w:rFonts w:ascii="Arial" w:hAnsi="Arial" w:cs="Arial"/>
          <w:szCs w:val="20"/>
        </w:rPr>
        <w:t xml:space="preserve"> interroge</w:t>
      </w:r>
      <w:r>
        <w:rPr>
          <w:rFonts w:ascii="Arial" w:hAnsi="Arial" w:cs="Arial"/>
          <w:szCs w:val="20"/>
        </w:rPr>
        <w:t xml:space="preserve"> sur</w:t>
      </w:r>
      <w:r w:rsidR="008F6C58" w:rsidRPr="008A674E">
        <w:rPr>
          <w:rFonts w:ascii="Arial" w:hAnsi="Arial" w:cs="Arial"/>
          <w:szCs w:val="20"/>
        </w:rPr>
        <w:t xml:space="preserve"> les conditions de stationnement autour de l’école. </w:t>
      </w:r>
    </w:p>
    <w:p w:rsidR="005B46F6" w:rsidRDefault="005B46F6" w:rsidP="008A674E">
      <w:pPr>
        <w:pStyle w:val="Normal1"/>
        <w:rPr>
          <w:rFonts w:ascii="Arial" w:hAnsi="Arial" w:cs="Arial"/>
          <w:szCs w:val="20"/>
        </w:rPr>
      </w:pPr>
    </w:p>
    <w:p w:rsidR="004B1D8A" w:rsidRPr="008A674E" w:rsidRDefault="008F6C58" w:rsidP="008A674E">
      <w:pPr>
        <w:pStyle w:val="Normal1"/>
        <w:rPr>
          <w:rFonts w:ascii="Arial" w:hAnsi="Arial" w:cs="Arial"/>
          <w:b/>
          <w:bCs/>
          <w:szCs w:val="20"/>
        </w:rPr>
      </w:pPr>
      <w:r w:rsidRPr="00D55348">
        <w:rPr>
          <w:rFonts w:ascii="Arial" w:hAnsi="Arial" w:cs="Arial"/>
          <w:b/>
          <w:szCs w:val="20"/>
        </w:rPr>
        <w:t>M</w:t>
      </w:r>
      <w:r w:rsidR="00D55348" w:rsidRPr="00D55348">
        <w:rPr>
          <w:rFonts w:ascii="Arial" w:hAnsi="Arial" w:cs="Arial"/>
          <w:b/>
          <w:szCs w:val="20"/>
        </w:rPr>
        <w:t xml:space="preserve">onsieur </w:t>
      </w:r>
      <w:r w:rsidRPr="00D55348">
        <w:rPr>
          <w:rFonts w:ascii="Arial" w:hAnsi="Arial" w:cs="Arial"/>
          <w:b/>
          <w:szCs w:val="20"/>
        </w:rPr>
        <w:t>le M</w:t>
      </w:r>
      <w:r w:rsidR="00ED4817">
        <w:rPr>
          <w:rFonts w:ascii="Arial" w:hAnsi="Arial" w:cs="Arial"/>
          <w:b/>
          <w:szCs w:val="20"/>
        </w:rPr>
        <w:t>AIRE</w:t>
      </w:r>
      <w:r w:rsidRPr="008A674E">
        <w:rPr>
          <w:rFonts w:ascii="Arial" w:hAnsi="Arial" w:cs="Arial"/>
          <w:szCs w:val="20"/>
        </w:rPr>
        <w:t xml:space="preserve"> indique que le stationnement constitue un enjeu important et que le projet prévoit notamment une zone de dépose-minute, des places accessibles aux personnes à mobilité réduite et un plateau donnant la priorité aux piétons. Une placette est envisagée en face de l’espace </w:t>
      </w:r>
      <w:proofErr w:type="spellStart"/>
      <w:r w:rsidRPr="008A674E">
        <w:rPr>
          <w:rFonts w:ascii="Arial" w:hAnsi="Arial" w:cs="Arial"/>
          <w:szCs w:val="20"/>
        </w:rPr>
        <w:t>Igensdorf</w:t>
      </w:r>
      <w:proofErr w:type="spellEnd"/>
      <w:r w:rsidRPr="008A674E">
        <w:rPr>
          <w:rFonts w:ascii="Arial" w:hAnsi="Arial" w:cs="Arial"/>
          <w:szCs w:val="20"/>
        </w:rPr>
        <w:t xml:space="preserve">. Le projet prévoit à ce stade la création d’espaces publics et d’environ 28 places de stationnement, dont 25 places rue de la </w:t>
      </w:r>
      <w:proofErr w:type="spellStart"/>
      <w:r w:rsidRPr="008A674E">
        <w:rPr>
          <w:rFonts w:ascii="Arial" w:hAnsi="Arial" w:cs="Arial"/>
          <w:szCs w:val="20"/>
        </w:rPr>
        <w:t>Transmilière</w:t>
      </w:r>
      <w:proofErr w:type="spellEnd"/>
      <w:r w:rsidRPr="008A674E">
        <w:rPr>
          <w:rFonts w:ascii="Arial" w:hAnsi="Arial" w:cs="Arial"/>
          <w:szCs w:val="20"/>
        </w:rPr>
        <w:t>, avec des solutions de stationnement complémentaires pour les logements. Les chiffrages restent à préciser.</w:t>
      </w:r>
    </w:p>
    <w:p w:rsidR="004B1D8A" w:rsidRPr="008A674E" w:rsidRDefault="004B1D8A" w:rsidP="008A674E">
      <w:pPr>
        <w:pStyle w:val="Normal1"/>
        <w:rPr>
          <w:rFonts w:ascii="Arial" w:hAnsi="Arial" w:cs="Arial"/>
          <w:b/>
          <w:bCs/>
          <w:szCs w:val="20"/>
        </w:rPr>
      </w:pPr>
    </w:p>
    <w:p w:rsidR="004B1D8A" w:rsidRPr="008A674E" w:rsidRDefault="008F6C58" w:rsidP="008A674E">
      <w:pPr>
        <w:pStyle w:val="Normal1"/>
        <w:rPr>
          <w:rFonts w:ascii="Arial" w:hAnsi="Arial" w:cs="Arial"/>
          <w:b/>
          <w:bCs/>
          <w:szCs w:val="20"/>
        </w:rPr>
      </w:pPr>
      <w:r w:rsidRPr="008A674E">
        <w:rPr>
          <w:rFonts w:ascii="Arial" w:hAnsi="Arial" w:cs="Arial"/>
          <w:szCs w:val="20"/>
        </w:rPr>
        <w:t xml:space="preserve">La présentation architecturale prévoit des programmes de logements diversifiés, à proximité du centre-bourg : 36 logements collectifs, 8 logements intermédiaires, 4 logements groupés et 10 maisons individuelles, soit environ 58 logements. Une part de logements sociaux est prévue, ainsi que des locaux d’activités en rez-de-chaussée. Le projet recherche une diversité des formes bâties et une meilleure valorisation des terrains bénéficiant de vues dégagées. Des terrasses extérieures sont </w:t>
      </w:r>
      <w:r w:rsidR="00D55348">
        <w:rPr>
          <w:rFonts w:ascii="Arial" w:hAnsi="Arial" w:cs="Arial"/>
          <w:szCs w:val="20"/>
        </w:rPr>
        <w:t>prévues au programme</w:t>
      </w:r>
      <w:r w:rsidRPr="008A674E">
        <w:rPr>
          <w:rFonts w:ascii="Arial" w:hAnsi="Arial" w:cs="Arial"/>
          <w:szCs w:val="20"/>
        </w:rPr>
        <w:t>.</w:t>
      </w:r>
      <w:r w:rsidR="00D55348" w:rsidRPr="00D55348">
        <w:rPr>
          <w:rFonts w:ascii="Arial" w:hAnsi="Arial" w:cs="Arial"/>
          <w:szCs w:val="20"/>
        </w:rPr>
        <w:t xml:space="preserve"> </w:t>
      </w:r>
      <w:r w:rsidR="00D55348" w:rsidRPr="008A674E">
        <w:rPr>
          <w:rFonts w:ascii="Arial" w:hAnsi="Arial" w:cs="Arial"/>
          <w:szCs w:val="20"/>
        </w:rPr>
        <w:t>La possibilité d’implanter des activités ou commerces en rez-de-chaussée est évoquée, par exemple un commerce de proximité.</w:t>
      </w:r>
    </w:p>
    <w:p w:rsidR="00D55348" w:rsidRDefault="00D55348" w:rsidP="008A674E">
      <w:pPr>
        <w:pStyle w:val="Normal1"/>
        <w:rPr>
          <w:rFonts w:ascii="Arial" w:hAnsi="Arial" w:cs="Arial"/>
          <w:b/>
          <w:bCs/>
          <w:szCs w:val="20"/>
        </w:rPr>
      </w:pPr>
    </w:p>
    <w:p w:rsidR="004B1D8A" w:rsidRPr="008A674E" w:rsidRDefault="008F6C58" w:rsidP="008A674E">
      <w:pPr>
        <w:pStyle w:val="Normal1"/>
        <w:rPr>
          <w:rFonts w:ascii="Arial" w:hAnsi="Arial" w:cs="Arial"/>
          <w:b/>
          <w:bCs/>
          <w:szCs w:val="20"/>
        </w:rPr>
      </w:pPr>
      <w:r w:rsidRPr="00D55348">
        <w:rPr>
          <w:rFonts w:ascii="Arial" w:hAnsi="Arial" w:cs="Arial"/>
          <w:b/>
          <w:szCs w:val="20"/>
        </w:rPr>
        <w:t>M</w:t>
      </w:r>
      <w:r w:rsidR="00D55348" w:rsidRPr="00D55348">
        <w:rPr>
          <w:rFonts w:ascii="Arial" w:hAnsi="Arial" w:cs="Arial"/>
          <w:b/>
          <w:szCs w:val="20"/>
        </w:rPr>
        <w:t>onsieur</w:t>
      </w:r>
      <w:r w:rsidRPr="00D55348">
        <w:rPr>
          <w:rFonts w:ascii="Arial" w:hAnsi="Arial" w:cs="Arial"/>
          <w:b/>
          <w:szCs w:val="20"/>
        </w:rPr>
        <w:t xml:space="preserve"> le Maire</w:t>
      </w:r>
      <w:r w:rsidRPr="008A674E">
        <w:rPr>
          <w:rFonts w:ascii="Arial" w:hAnsi="Arial" w:cs="Arial"/>
          <w:szCs w:val="20"/>
        </w:rPr>
        <w:t xml:space="preserve"> précise que le programme « Les Cours » prévoit à titre de comparaison 36 logements sur une emprise foncière plus réduite. </w:t>
      </w:r>
    </w:p>
    <w:p w:rsidR="004B1D8A" w:rsidRPr="008A674E" w:rsidRDefault="004B1D8A" w:rsidP="008A674E">
      <w:pPr>
        <w:pStyle w:val="Normal1"/>
        <w:rPr>
          <w:rFonts w:ascii="Arial" w:hAnsi="Arial" w:cs="Arial"/>
          <w:b/>
          <w:bCs/>
          <w:szCs w:val="20"/>
        </w:rPr>
      </w:pPr>
    </w:p>
    <w:p w:rsidR="004B1D8A" w:rsidRPr="008A674E" w:rsidRDefault="008F6C58" w:rsidP="008A674E">
      <w:pPr>
        <w:pStyle w:val="Normal1"/>
        <w:rPr>
          <w:rFonts w:ascii="Arial" w:hAnsi="Arial" w:cs="Arial"/>
          <w:b/>
          <w:bCs/>
          <w:szCs w:val="20"/>
        </w:rPr>
      </w:pPr>
      <w:r w:rsidRPr="008A674E">
        <w:rPr>
          <w:rFonts w:ascii="Arial" w:hAnsi="Arial" w:cs="Arial"/>
          <w:szCs w:val="20"/>
        </w:rPr>
        <w:t>L’approche environnementale vise à conserver une place importante aux espaces verts, en cohérence avec les attentes actuelles en matière d’habitat. La présentation technique intègre les contraintes du PLUi ainsi que les règles de stationnement applicables. Des cahiers des charges spécifiques seront établis pour chaque parcelle.</w:t>
      </w:r>
    </w:p>
    <w:p w:rsidR="004B1D8A" w:rsidRPr="008A674E" w:rsidRDefault="004B1D8A" w:rsidP="008A674E">
      <w:pPr>
        <w:pStyle w:val="Normal1"/>
        <w:rPr>
          <w:rFonts w:ascii="Arial" w:hAnsi="Arial" w:cs="Arial"/>
          <w:b/>
          <w:bCs/>
          <w:szCs w:val="20"/>
        </w:rPr>
      </w:pPr>
    </w:p>
    <w:p w:rsidR="004B1D8A" w:rsidRPr="008A674E" w:rsidRDefault="008F6C58" w:rsidP="008A674E">
      <w:pPr>
        <w:pStyle w:val="Normal1"/>
        <w:rPr>
          <w:rFonts w:ascii="Arial" w:hAnsi="Arial" w:cs="Arial"/>
          <w:b/>
          <w:bCs/>
          <w:szCs w:val="20"/>
        </w:rPr>
      </w:pPr>
      <w:r w:rsidRPr="008A674E">
        <w:rPr>
          <w:rFonts w:ascii="Arial" w:hAnsi="Arial" w:cs="Arial"/>
          <w:szCs w:val="20"/>
        </w:rPr>
        <w:t xml:space="preserve">Le projet </w:t>
      </w:r>
      <w:r w:rsidR="00934D02">
        <w:rPr>
          <w:rFonts w:ascii="Arial" w:hAnsi="Arial" w:cs="Arial"/>
          <w:szCs w:val="20"/>
        </w:rPr>
        <w:t>sera</w:t>
      </w:r>
      <w:r w:rsidRPr="008A674E">
        <w:rPr>
          <w:rFonts w:ascii="Arial" w:hAnsi="Arial" w:cs="Arial"/>
          <w:szCs w:val="20"/>
        </w:rPr>
        <w:t xml:space="preserve"> présenté en réunion publique. Le calendrier évoqué prévoit une réalisation pouvant s’étendre jusqu’en 2030. </w:t>
      </w:r>
      <w:r w:rsidRPr="00934D02">
        <w:rPr>
          <w:rFonts w:ascii="Arial" w:hAnsi="Arial" w:cs="Arial"/>
          <w:b/>
          <w:szCs w:val="20"/>
        </w:rPr>
        <w:t>M</w:t>
      </w:r>
      <w:r w:rsidR="00934D02" w:rsidRPr="00934D02">
        <w:rPr>
          <w:rFonts w:ascii="Arial" w:hAnsi="Arial" w:cs="Arial"/>
          <w:b/>
          <w:szCs w:val="20"/>
        </w:rPr>
        <w:t xml:space="preserve">onsieur </w:t>
      </w:r>
      <w:r w:rsidRPr="00934D02">
        <w:rPr>
          <w:rFonts w:ascii="Arial" w:hAnsi="Arial" w:cs="Arial"/>
          <w:b/>
          <w:szCs w:val="20"/>
        </w:rPr>
        <w:t>le Maire</w:t>
      </w:r>
      <w:r w:rsidRPr="008A674E">
        <w:rPr>
          <w:rFonts w:ascii="Arial" w:hAnsi="Arial" w:cs="Arial"/>
          <w:szCs w:val="20"/>
        </w:rPr>
        <w:t xml:space="preserve"> indique que l’opération représente un investissement important, de l’ordre de 5 millions d’euros avant prise en compte des recettes, et que certaines </w:t>
      </w:r>
      <w:r w:rsidRPr="008A674E">
        <w:rPr>
          <w:rFonts w:ascii="Arial" w:hAnsi="Arial" w:cs="Arial"/>
          <w:szCs w:val="20"/>
        </w:rPr>
        <w:lastRenderedPageBreak/>
        <w:t>dépenses resteront à la charge de la commune, notamment les réseaux</w:t>
      </w:r>
      <w:r w:rsidR="0010040F">
        <w:rPr>
          <w:rFonts w:ascii="Arial" w:hAnsi="Arial" w:cs="Arial"/>
          <w:szCs w:val="20"/>
        </w:rPr>
        <w:t xml:space="preserve"> de voirie</w:t>
      </w:r>
      <w:r w:rsidRPr="008A674E">
        <w:rPr>
          <w:rFonts w:ascii="Arial" w:hAnsi="Arial" w:cs="Arial"/>
          <w:szCs w:val="20"/>
        </w:rPr>
        <w:t>. Il souligne également les conséquences futures sur le fonctionnement des services publics, notamment l’entretien des espaces verts et les services scolaires.</w:t>
      </w:r>
    </w:p>
    <w:p w:rsidR="004B1D8A" w:rsidRPr="008A674E" w:rsidRDefault="004B1D8A" w:rsidP="008A674E">
      <w:pPr>
        <w:pStyle w:val="Normal1"/>
        <w:rPr>
          <w:rFonts w:ascii="Arial" w:hAnsi="Arial" w:cs="Arial"/>
          <w:b/>
          <w:bCs/>
          <w:szCs w:val="20"/>
        </w:rPr>
      </w:pPr>
    </w:p>
    <w:p w:rsidR="00874BF0" w:rsidRDefault="00DE2E31" w:rsidP="008A674E">
      <w:pPr>
        <w:pStyle w:val="Normal1"/>
        <w:rPr>
          <w:rFonts w:ascii="Arial" w:hAnsi="Arial" w:cs="Arial"/>
          <w:szCs w:val="20"/>
        </w:rPr>
      </w:pPr>
      <w:r>
        <w:rPr>
          <w:rFonts w:ascii="Arial" w:hAnsi="Arial" w:cs="Arial"/>
          <w:szCs w:val="20"/>
        </w:rPr>
        <w:t>Une question du public</w:t>
      </w:r>
      <w:r w:rsidR="008F6C58" w:rsidRPr="008A674E">
        <w:rPr>
          <w:rFonts w:ascii="Arial" w:hAnsi="Arial" w:cs="Arial"/>
          <w:szCs w:val="20"/>
        </w:rPr>
        <w:t xml:space="preserve"> porte</w:t>
      </w:r>
      <w:r>
        <w:rPr>
          <w:rFonts w:ascii="Arial" w:hAnsi="Arial" w:cs="Arial"/>
          <w:szCs w:val="20"/>
        </w:rPr>
        <w:t xml:space="preserve"> </w:t>
      </w:r>
      <w:r w:rsidR="008F6C58" w:rsidRPr="008A674E">
        <w:rPr>
          <w:rFonts w:ascii="Arial" w:hAnsi="Arial" w:cs="Arial"/>
          <w:szCs w:val="20"/>
        </w:rPr>
        <w:t>sur la conservation des arbres. Il est précisé que les arbres situés sous l’école ser</w:t>
      </w:r>
      <w:r w:rsidR="00934D02">
        <w:rPr>
          <w:rFonts w:ascii="Arial" w:hAnsi="Arial" w:cs="Arial"/>
          <w:szCs w:val="20"/>
        </w:rPr>
        <w:t>on</w:t>
      </w:r>
      <w:r w:rsidR="008F6C58" w:rsidRPr="008A674E">
        <w:rPr>
          <w:rFonts w:ascii="Arial" w:hAnsi="Arial" w:cs="Arial"/>
          <w:szCs w:val="20"/>
        </w:rPr>
        <w:t xml:space="preserve">t conservés. </w:t>
      </w:r>
    </w:p>
    <w:p w:rsidR="00874BF0" w:rsidRDefault="00874BF0" w:rsidP="008A674E">
      <w:pPr>
        <w:pStyle w:val="Normal1"/>
        <w:rPr>
          <w:rFonts w:ascii="Arial" w:hAnsi="Arial" w:cs="Arial"/>
          <w:b/>
          <w:szCs w:val="20"/>
        </w:rPr>
      </w:pPr>
    </w:p>
    <w:p w:rsidR="004B1D8A" w:rsidRPr="008A674E" w:rsidRDefault="00ED4817" w:rsidP="008A674E">
      <w:pPr>
        <w:pStyle w:val="Normal1"/>
        <w:rPr>
          <w:rFonts w:ascii="Arial" w:hAnsi="Arial" w:cs="Arial"/>
          <w:b/>
          <w:bCs/>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8A674E">
        <w:rPr>
          <w:rFonts w:ascii="Arial" w:hAnsi="Arial" w:cs="Arial"/>
          <w:szCs w:val="20"/>
        </w:rPr>
        <w:t>indique qu’une réflexion est engagée avec M</w:t>
      </w:r>
      <w:r w:rsidR="00934D02">
        <w:rPr>
          <w:rFonts w:ascii="Arial" w:hAnsi="Arial" w:cs="Arial"/>
          <w:szCs w:val="20"/>
        </w:rPr>
        <w:t>onsieur</w:t>
      </w:r>
      <w:r w:rsidR="008F6C58" w:rsidRPr="008A674E">
        <w:rPr>
          <w:rFonts w:ascii="Arial" w:hAnsi="Arial" w:cs="Arial"/>
          <w:szCs w:val="20"/>
        </w:rPr>
        <w:t xml:space="preserve"> P</w:t>
      </w:r>
      <w:r w:rsidR="00934D02">
        <w:rPr>
          <w:rFonts w:ascii="Arial" w:hAnsi="Arial" w:cs="Arial"/>
          <w:szCs w:val="20"/>
        </w:rPr>
        <w:t>hilippe</w:t>
      </w:r>
      <w:r w:rsidR="008F6C58" w:rsidRPr="008A674E">
        <w:rPr>
          <w:rFonts w:ascii="Arial" w:hAnsi="Arial" w:cs="Arial"/>
          <w:szCs w:val="20"/>
        </w:rPr>
        <w:t xml:space="preserve"> P</w:t>
      </w:r>
      <w:r w:rsidR="00934D02">
        <w:rPr>
          <w:rFonts w:ascii="Arial" w:hAnsi="Arial" w:cs="Arial"/>
          <w:szCs w:val="20"/>
        </w:rPr>
        <w:t>ugnet</w:t>
      </w:r>
      <w:r w:rsidR="008F6C58" w:rsidRPr="008A674E">
        <w:rPr>
          <w:rFonts w:ascii="Arial" w:hAnsi="Arial" w:cs="Arial"/>
          <w:szCs w:val="20"/>
        </w:rPr>
        <w:t xml:space="preserve"> </w:t>
      </w:r>
      <w:r w:rsidR="00DE2E31">
        <w:rPr>
          <w:rFonts w:ascii="Arial" w:hAnsi="Arial" w:cs="Arial"/>
          <w:szCs w:val="20"/>
        </w:rPr>
        <w:t>en liant avec</w:t>
      </w:r>
      <w:r w:rsidR="008F6C58" w:rsidRPr="008A674E">
        <w:rPr>
          <w:rFonts w:ascii="Arial" w:hAnsi="Arial" w:cs="Arial"/>
          <w:szCs w:val="20"/>
        </w:rPr>
        <w:t xml:space="preserve"> une entreprise afin d’identifier et de valoriser les arbres présentant un intérêt patrimonial pour la commune.</w:t>
      </w:r>
    </w:p>
    <w:p w:rsidR="00934D02" w:rsidRDefault="00934D02" w:rsidP="008A674E">
      <w:pPr>
        <w:pStyle w:val="Normal1"/>
        <w:rPr>
          <w:rFonts w:ascii="Arial" w:hAnsi="Arial" w:cs="Arial"/>
          <w:szCs w:val="20"/>
        </w:rPr>
      </w:pPr>
    </w:p>
    <w:p w:rsidR="00445A08" w:rsidRDefault="00445A08" w:rsidP="00445A08">
      <w:pPr>
        <w:spacing w:after="0" w:line="240" w:lineRule="auto"/>
        <w:jc w:val="both"/>
        <w:rPr>
          <w:rStyle w:val="lev"/>
          <w:rFonts w:ascii="Arial" w:hAnsi="Arial" w:cs="Arial"/>
          <w:b w:val="0"/>
          <w:sz w:val="20"/>
          <w:szCs w:val="20"/>
        </w:rPr>
      </w:pPr>
      <w:r w:rsidRPr="00445A08">
        <w:rPr>
          <w:rStyle w:val="lev"/>
          <w:rFonts w:ascii="Arial" w:hAnsi="Arial" w:cs="Arial"/>
          <w:sz w:val="20"/>
          <w:szCs w:val="20"/>
        </w:rPr>
        <w:t xml:space="preserve">Madame Aline </w:t>
      </w:r>
      <w:r w:rsidR="00ED4817">
        <w:rPr>
          <w:rStyle w:val="lev"/>
          <w:rFonts w:ascii="Arial" w:hAnsi="Arial" w:cs="Arial"/>
          <w:sz w:val="20"/>
          <w:szCs w:val="20"/>
        </w:rPr>
        <w:t>JOLY</w:t>
      </w:r>
      <w:r w:rsidRPr="00445A08">
        <w:rPr>
          <w:rStyle w:val="lev"/>
          <w:rFonts w:ascii="Arial" w:hAnsi="Arial" w:cs="Arial"/>
          <w:b w:val="0"/>
          <w:sz w:val="20"/>
          <w:szCs w:val="20"/>
        </w:rPr>
        <w:t xml:space="preserve"> s’interroge sur le nombre de places de stationnement imposées dans le cahier des charges.</w:t>
      </w:r>
    </w:p>
    <w:p w:rsidR="00445A08" w:rsidRPr="00445A08" w:rsidRDefault="00445A08" w:rsidP="00445A08">
      <w:pPr>
        <w:spacing w:after="0" w:line="240" w:lineRule="auto"/>
        <w:jc w:val="both"/>
        <w:rPr>
          <w:rStyle w:val="lev"/>
          <w:rFonts w:ascii="Arial" w:hAnsi="Arial" w:cs="Arial"/>
          <w:b w:val="0"/>
          <w:sz w:val="20"/>
          <w:szCs w:val="20"/>
        </w:rPr>
      </w:pPr>
      <w:r w:rsidRPr="00445A08">
        <w:rPr>
          <w:rFonts w:ascii="Arial" w:hAnsi="Arial" w:cs="Arial"/>
          <w:b/>
          <w:sz w:val="20"/>
          <w:szCs w:val="20"/>
        </w:rPr>
        <w:br/>
      </w:r>
      <w:r w:rsidRPr="00445A08">
        <w:rPr>
          <w:rFonts w:ascii="Arial" w:hAnsi="Arial" w:cs="Arial"/>
          <w:sz w:val="20"/>
          <w:szCs w:val="20"/>
        </w:rPr>
        <w:t>L’architecte indique que le PLUi prévoit des règles en matière de stationnement, notamment un nombre minimal de places par logement</w:t>
      </w:r>
      <w:r w:rsidRPr="00445A08">
        <w:rPr>
          <w:rFonts w:ascii="Arial" w:hAnsi="Arial" w:cs="Arial"/>
          <w:b/>
          <w:sz w:val="20"/>
          <w:szCs w:val="20"/>
        </w:rPr>
        <w:t xml:space="preserve">. </w:t>
      </w:r>
      <w:r w:rsidRPr="00445A08">
        <w:rPr>
          <w:rStyle w:val="lev"/>
          <w:rFonts w:ascii="Arial" w:hAnsi="Arial" w:cs="Arial"/>
          <w:b w:val="0"/>
          <w:sz w:val="20"/>
          <w:szCs w:val="20"/>
        </w:rPr>
        <w:t>Le cahier des charges vient compléter ces dispositions en fixant, pour chaque parcelle, des prescriptions spécifiques</w:t>
      </w:r>
      <w:r w:rsidR="00DD0537">
        <w:rPr>
          <w:rStyle w:val="lev"/>
          <w:rFonts w:ascii="Arial" w:hAnsi="Arial" w:cs="Arial"/>
          <w:b w:val="0"/>
          <w:sz w:val="20"/>
          <w:szCs w:val="20"/>
        </w:rPr>
        <w:t>.</w:t>
      </w:r>
    </w:p>
    <w:p w:rsidR="00A67E56" w:rsidRPr="008A674E" w:rsidRDefault="00A67E56" w:rsidP="008A674E">
      <w:pPr>
        <w:pStyle w:val="Normal1"/>
        <w:rPr>
          <w:rFonts w:ascii="Arial" w:hAnsi="Arial" w:cs="Arial"/>
          <w:b/>
          <w:bCs/>
          <w:szCs w:val="20"/>
        </w:rPr>
      </w:pPr>
    </w:p>
    <w:p w:rsidR="004B1D8A" w:rsidRPr="008A674E" w:rsidRDefault="008F6C58" w:rsidP="008A674E">
      <w:pPr>
        <w:pStyle w:val="Normal1"/>
        <w:rPr>
          <w:rFonts w:ascii="Arial" w:hAnsi="Arial" w:cs="Arial"/>
          <w:b/>
          <w:bCs/>
          <w:szCs w:val="20"/>
        </w:rPr>
      </w:pPr>
      <w:r w:rsidRPr="008A674E">
        <w:rPr>
          <w:rFonts w:ascii="Arial" w:hAnsi="Arial" w:cs="Arial"/>
          <w:szCs w:val="20"/>
        </w:rPr>
        <w:t xml:space="preserve">Concernant la </w:t>
      </w:r>
      <w:r w:rsidR="0050500D">
        <w:rPr>
          <w:rFonts w:ascii="Arial" w:hAnsi="Arial" w:cs="Arial"/>
          <w:szCs w:val="20"/>
        </w:rPr>
        <w:t xml:space="preserve">question du public sur la </w:t>
      </w:r>
      <w:bookmarkStart w:id="20" w:name="_GoBack"/>
      <w:bookmarkEnd w:id="20"/>
      <w:r w:rsidRPr="008A674E">
        <w:rPr>
          <w:rFonts w:ascii="Arial" w:hAnsi="Arial" w:cs="Arial"/>
          <w:szCs w:val="20"/>
        </w:rPr>
        <w:t>hauteur des bâtiments, la présentation évoque des constructions pouvant atteindre du R+3, avec un rez-de-chaussée pouvant notamment accueillir du stationnement et trois niveaux de logements.</w:t>
      </w:r>
    </w:p>
    <w:p w:rsidR="004B1D8A" w:rsidRPr="008A674E" w:rsidRDefault="004B1D8A" w:rsidP="008A674E">
      <w:pPr>
        <w:pStyle w:val="Normal1"/>
        <w:rPr>
          <w:rFonts w:ascii="Arial" w:hAnsi="Arial" w:cs="Arial"/>
          <w:b/>
          <w:bCs/>
          <w:szCs w:val="20"/>
        </w:rPr>
      </w:pPr>
    </w:p>
    <w:p w:rsidR="00934D02" w:rsidRPr="00ED4817" w:rsidRDefault="008F6C58" w:rsidP="008A674E">
      <w:pPr>
        <w:pStyle w:val="Normal1"/>
        <w:rPr>
          <w:rFonts w:ascii="Arial" w:hAnsi="Arial" w:cs="Arial"/>
          <w:szCs w:val="20"/>
        </w:rPr>
      </w:pPr>
      <w:r w:rsidRPr="00ED4817">
        <w:rPr>
          <w:rFonts w:ascii="Arial" w:hAnsi="Arial" w:cs="Arial"/>
          <w:b/>
          <w:szCs w:val="20"/>
        </w:rPr>
        <w:t>M</w:t>
      </w:r>
      <w:r w:rsidR="00934D02" w:rsidRPr="00ED4817">
        <w:rPr>
          <w:rFonts w:ascii="Arial" w:hAnsi="Arial" w:cs="Arial"/>
          <w:b/>
          <w:szCs w:val="20"/>
        </w:rPr>
        <w:t>onsieur</w:t>
      </w:r>
      <w:r w:rsidRPr="00ED4817">
        <w:rPr>
          <w:rFonts w:ascii="Arial" w:hAnsi="Arial" w:cs="Arial"/>
          <w:b/>
          <w:szCs w:val="20"/>
        </w:rPr>
        <w:t xml:space="preserve"> Sullivan M</w:t>
      </w:r>
      <w:r w:rsidR="00ED4817">
        <w:rPr>
          <w:rFonts w:ascii="Arial" w:hAnsi="Arial" w:cs="Arial"/>
          <w:b/>
          <w:szCs w:val="20"/>
        </w:rPr>
        <w:t xml:space="preserve">OURA </w:t>
      </w:r>
      <w:r w:rsidR="00ED4817" w:rsidRPr="00ED4817">
        <w:rPr>
          <w:rFonts w:ascii="Arial" w:hAnsi="Arial" w:cs="Arial"/>
        </w:rPr>
        <w:t>fait part de son inquiétude quant à la place accordée au stationnement dans le projet. Il souhaite s’assurer que les besoins en stationnement, notamment ceux liés aux commerces, ne soient pas négligés et que les places de stationnement prévues pour les commerces ne soient pas supprimées.</w:t>
      </w:r>
    </w:p>
    <w:p w:rsidR="00934D02" w:rsidRDefault="00934D02" w:rsidP="008A674E">
      <w:pPr>
        <w:pStyle w:val="Normal1"/>
        <w:rPr>
          <w:rFonts w:ascii="Arial" w:hAnsi="Arial" w:cs="Arial"/>
          <w:szCs w:val="20"/>
        </w:rPr>
      </w:pPr>
    </w:p>
    <w:p w:rsidR="004B1D8A" w:rsidRPr="008A674E" w:rsidRDefault="008F6C58" w:rsidP="008A674E">
      <w:pPr>
        <w:pStyle w:val="Normal1"/>
        <w:rPr>
          <w:rFonts w:ascii="Arial" w:hAnsi="Arial" w:cs="Arial"/>
          <w:b/>
          <w:bCs/>
          <w:szCs w:val="20"/>
        </w:rPr>
      </w:pPr>
      <w:r w:rsidRPr="008A674E">
        <w:rPr>
          <w:rFonts w:ascii="Arial" w:hAnsi="Arial" w:cs="Arial"/>
          <w:szCs w:val="20"/>
        </w:rPr>
        <w:t xml:space="preserve">Il est rappelé que les besoins en stationnement des logements et des visiteurs </w:t>
      </w:r>
      <w:r w:rsidR="00ED4817">
        <w:rPr>
          <w:rFonts w:ascii="Arial" w:hAnsi="Arial" w:cs="Arial"/>
          <w:szCs w:val="20"/>
        </w:rPr>
        <w:t>seron</w:t>
      </w:r>
      <w:r w:rsidRPr="008A674E">
        <w:rPr>
          <w:rFonts w:ascii="Arial" w:hAnsi="Arial" w:cs="Arial"/>
          <w:szCs w:val="20"/>
        </w:rPr>
        <w:t>t être intégrés au projet.</w:t>
      </w:r>
    </w:p>
    <w:p w:rsidR="004B1D8A" w:rsidRPr="008A674E" w:rsidRDefault="004B1D8A" w:rsidP="008A674E">
      <w:pPr>
        <w:pStyle w:val="Normal1"/>
        <w:rPr>
          <w:rFonts w:ascii="Arial" w:hAnsi="Arial" w:cs="Arial"/>
          <w:b/>
          <w:bCs/>
          <w:szCs w:val="20"/>
        </w:rPr>
      </w:pPr>
    </w:p>
    <w:p w:rsidR="00874BF0" w:rsidRDefault="008F6C58" w:rsidP="008A674E">
      <w:pPr>
        <w:pStyle w:val="Normal1"/>
        <w:rPr>
          <w:rFonts w:ascii="Arial" w:hAnsi="Arial" w:cs="Arial"/>
          <w:szCs w:val="20"/>
        </w:rPr>
      </w:pPr>
      <w:r w:rsidRPr="008A674E">
        <w:rPr>
          <w:rFonts w:ascii="Arial" w:hAnsi="Arial" w:cs="Arial"/>
          <w:szCs w:val="20"/>
        </w:rPr>
        <w:t>Une question</w:t>
      </w:r>
      <w:r w:rsidR="00874BF0">
        <w:rPr>
          <w:rFonts w:ascii="Arial" w:hAnsi="Arial" w:cs="Arial"/>
          <w:szCs w:val="20"/>
        </w:rPr>
        <w:t xml:space="preserve"> du public</w:t>
      </w:r>
      <w:r w:rsidRPr="008A674E">
        <w:rPr>
          <w:rFonts w:ascii="Arial" w:hAnsi="Arial" w:cs="Arial"/>
          <w:szCs w:val="20"/>
        </w:rPr>
        <w:t xml:space="preserve"> est posée sur la création d’espaces de jeux pour les enfants. </w:t>
      </w:r>
    </w:p>
    <w:p w:rsidR="00874BF0" w:rsidRDefault="00874BF0" w:rsidP="008A674E">
      <w:pPr>
        <w:pStyle w:val="Normal1"/>
        <w:rPr>
          <w:rFonts w:ascii="Arial" w:hAnsi="Arial" w:cs="Arial"/>
          <w:b/>
          <w:szCs w:val="20"/>
        </w:rPr>
      </w:pPr>
    </w:p>
    <w:p w:rsidR="004B1D8A" w:rsidRPr="008A674E" w:rsidRDefault="00A67E56" w:rsidP="008A674E">
      <w:pPr>
        <w:pStyle w:val="Normal1"/>
        <w:rPr>
          <w:rFonts w:ascii="Arial" w:hAnsi="Arial" w:cs="Arial"/>
          <w:b/>
          <w:bCs/>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8A674E">
        <w:rPr>
          <w:rFonts w:ascii="Arial" w:hAnsi="Arial" w:cs="Arial"/>
          <w:szCs w:val="20"/>
        </w:rPr>
        <w:t>indique que cette question sera approfondie dans le cadre de la conception des espaces publics, avec l’objectif de favoriser leur appropriation par l’ensemble des habitant</w:t>
      </w:r>
      <w:r w:rsidR="00934D02">
        <w:rPr>
          <w:rFonts w:ascii="Arial" w:hAnsi="Arial" w:cs="Arial"/>
          <w:szCs w:val="20"/>
        </w:rPr>
        <w:t xml:space="preserve"> mais cela ne fait pas partie des priorités pour le moment. </w:t>
      </w:r>
    </w:p>
    <w:p w:rsidR="004B1D8A" w:rsidRPr="008A674E" w:rsidRDefault="004B1D8A" w:rsidP="008A674E">
      <w:pPr>
        <w:pStyle w:val="Normal1"/>
        <w:rPr>
          <w:rFonts w:ascii="Arial" w:hAnsi="Arial" w:cs="Arial"/>
          <w:b/>
          <w:bCs/>
          <w:szCs w:val="20"/>
        </w:rPr>
      </w:pPr>
    </w:p>
    <w:p w:rsidR="004B1D8A" w:rsidRPr="008A674E" w:rsidRDefault="00934D02" w:rsidP="008A674E">
      <w:pPr>
        <w:pStyle w:val="Normal1"/>
        <w:rPr>
          <w:rFonts w:ascii="Arial" w:hAnsi="Arial" w:cs="Arial"/>
          <w:b/>
          <w:bCs/>
          <w:szCs w:val="20"/>
        </w:rPr>
      </w:pPr>
      <w:r w:rsidRPr="00ED4817">
        <w:rPr>
          <w:rFonts w:ascii="Arial" w:hAnsi="Arial" w:cs="Arial"/>
          <w:b/>
          <w:szCs w:val="20"/>
        </w:rPr>
        <w:t>Madame Odile G</w:t>
      </w:r>
      <w:r w:rsidR="00ED4817">
        <w:rPr>
          <w:rFonts w:ascii="Arial" w:hAnsi="Arial" w:cs="Arial"/>
          <w:b/>
          <w:szCs w:val="20"/>
        </w:rPr>
        <w:t>RECO</w:t>
      </w:r>
      <w:r>
        <w:rPr>
          <w:rFonts w:ascii="Arial" w:hAnsi="Arial" w:cs="Arial"/>
          <w:szCs w:val="20"/>
        </w:rPr>
        <w:t xml:space="preserve"> pose l</w:t>
      </w:r>
      <w:r w:rsidR="008F6C58" w:rsidRPr="008A674E">
        <w:rPr>
          <w:rFonts w:ascii="Arial" w:hAnsi="Arial" w:cs="Arial"/>
          <w:szCs w:val="20"/>
        </w:rPr>
        <w:t>a question de l’usage des vélos et trottinettes</w:t>
      </w:r>
      <w:r w:rsidR="00ED4817">
        <w:rPr>
          <w:rFonts w:ascii="Arial" w:hAnsi="Arial" w:cs="Arial"/>
          <w:szCs w:val="20"/>
        </w:rPr>
        <w:t xml:space="preserve"> sur les chemins créés. </w:t>
      </w:r>
      <w:r w:rsidR="008F6C58" w:rsidRPr="008A674E">
        <w:rPr>
          <w:rFonts w:ascii="Arial" w:hAnsi="Arial" w:cs="Arial"/>
          <w:szCs w:val="20"/>
        </w:rPr>
        <w:t>Il est indiqué qu’il conviendra de préciser les aménagements et les usages autorisés dans le cadre du projet.</w:t>
      </w:r>
    </w:p>
    <w:p w:rsidR="004B1D8A" w:rsidRPr="008A674E" w:rsidRDefault="004B1D8A" w:rsidP="008A674E">
      <w:pPr>
        <w:pStyle w:val="Normal1"/>
        <w:rPr>
          <w:rFonts w:ascii="Arial" w:hAnsi="Arial" w:cs="Arial"/>
          <w:b/>
          <w:bCs/>
          <w:szCs w:val="20"/>
        </w:rPr>
      </w:pPr>
    </w:p>
    <w:p w:rsidR="00874BF0" w:rsidRDefault="008F6C58" w:rsidP="008A674E">
      <w:pPr>
        <w:pStyle w:val="Normal1"/>
        <w:rPr>
          <w:rFonts w:ascii="Arial" w:hAnsi="Arial" w:cs="Arial"/>
          <w:szCs w:val="20"/>
        </w:rPr>
      </w:pPr>
      <w:r w:rsidRPr="008A674E">
        <w:rPr>
          <w:rFonts w:ascii="Arial" w:hAnsi="Arial" w:cs="Arial"/>
          <w:szCs w:val="20"/>
        </w:rPr>
        <w:t xml:space="preserve">Une question </w:t>
      </w:r>
      <w:r w:rsidR="00874BF0">
        <w:rPr>
          <w:rFonts w:ascii="Arial" w:hAnsi="Arial" w:cs="Arial"/>
          <w:szCs w:val="20"/>
        </w:rPr>
        <w:t xml:space="preserve">du public </w:t>
      </w:r>
      <w:r w:rsidRPr="008A674E">
        <w:rPr>
          <w:rFonts w:ascii="Arial" w:hAnsi="Arial" w:cs="Arial"/>
          <w:szCs w:val="20"/>
        </w:rPr>
        <w:t xml:space="preserve">porte sur les besoins de la jeunesse, notamment les espaces disponibles pour la MJC et les activités estivales du centre de loisirs. </w:t>
      </w:r>
    </w:p>
    <w:p w:rsidR="00874BF0" w:rsidRDefault="00874BF0" w:rsidP="008A674E">
      <w:pPr>
        <w:pStyle w:val="Normal1"/>
        <w:rPr>
          <w:rFonts w:ascii="Arial" w:hAnsi="Arial" w:cs="Arial"/>
          <w:b/>
          <w:szCs w:val="20"/>
        </w:rPr>
      </w:pPr>
    </w:p>
    <w:p w:rsidR="004B1D8A" w:rsidRPr="008A674E" w:rsidRDefault="00ED4817" w:rsidP="008A674E">
      <w:pPr>
        <w:pStyle w:val="Normal1"/>
        <w:rPr>
          <w:rFonts w:ascii="Arial" w:hAnsi="Arial" w:cs="Arial"/>
          <w:b/>
          <w:bCs/>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8A674E">
        <w:rPr>
          <w:rFonts w:ascii="Arial" w:hAnsi="Arial" w:cs="Arial"/>
          <w:szCs w:val="20"/>
        </w:rPr>
        <w:t>reconnaît qu’un travail important reste à mener sur ces sujets et rappelle que l’organisation périscolaire évolue parallèlement.</w:t>
      </w:r>
    </w:p>
    <w:p w:rsidR="004B1D8A" w:rsidRPr="008A674E" w:rsidRDefault="004B1D8A" w:rsidP="008A674E">
      <w:pPr>
        <w:pStyle w:val="Normal1"/>
        <w:rPr>
          <w:rFonts w:ascii="Arial" w:hAnsi="Arial" w:cs="Arial"/>
          <w:b/>
          <w:bCs/>
          <w:szCs w:val="20"/>
        </w:rPr>
      </w:pPr>
    </w:p>
    <w:p w:rsidR="00A67E56" w:rsidRDefault="008F6C58" w:rsidP="008A674E">
      <w:pPr>
        <w:pStyle w:val="Normal1"/>
        <w:rPr>
          <w:rFonts w:ascii="Arial" w:hAnsi="Arial" w:cs="Arial"/>
          <w:szCs w:val="20"/>
        </w:rPr>
      </w:pPr>
      <w:r w:rsidRPr="00ED4817">
        <w:rPr>
          <w:rFonts w:ascii="Arial" w:hAnsi="Arial" w:cs="Arial"/>
          <w:b/>
          <w:szCs w:val="20"/>
        </w:rPr>
        <w:t>M</w:t>
      </w:r>
      <w:r w:rsidR="00ED4817" w:rsidRPr="00ED4817">
        <w:rPr>
          <w:rFonts w:ascii="Arial" w:hAnsi="Arial" w:cs="Arial"/>
          <w:b/>
          <w:szCs w:val="20"/>
        </w:rPr>
        <w:t>onsieur</w:t>
      </w:r>
      <w:r w:rsidRPr="00ED4817">
        <w:rPr>
          <w:rFonts w:ascii="Arial" w:hAnsi="Arial" w:cs="Arial"/>
          <w:b/>
          <w:szCs w:val="20"/>
        </w:rPr>
        <w:t xml:space="preserve"> Sullivan MOURA</w:t>
      </w:r>
      <w:r w:rsidRPr="008A674E">
        <w:rPr>
          <w:rFonts w:ascii="Arial" w:hAnsi="Arial" w:cs="Arial"/>
          <w:szCs w:val="20"/>
        </w:rPr>
        <w:t xml:space="preserve"> interroge également</w:t>
      </w:r>
      <w:r w:rsidR="00ED4817">
        <w:rPr>
          <w:rFonts w:ascii="Arial" w:hAnsi="Arial" w:cs="Arial"/>
          <w:szCs w:val="20"/>
        </w:rPr>
        <w:t xml:space="preserve"> sur</w:t>
      </w:r>
      <w:r w:rsidRPr="008A674E">
        <w:rPr>
          <w:rFonts w:ascii="Arial" w:hAnsi="Arial" w:cs="Arial"/>
          <w:szCs w:val="20"/>
        </w:rPr>
        <w:t xml:space="preserve"> les conditions d’accès automobile</w:t>
      </w:r>
      <w:r w:rsidR="00A67E56">
        <w:rPr>
          <w:rFonts w:ascii="Arial" w:hAnsi="Arial" w:cs="Arial"/>
          <w:szCs w:val="20"/>
        </w:rPr>
        <w:t xml:space="preserve">, c’est une zone à risque et il ne voudrait pas voir arriver un secteur </w:t>
      </w:r>
      <w:r w:rsidRPr="008A674E">
        <w:rPr>
          <w:rFonts w:ascii="Arial" w:hAnsi="Arial" w:cs="Arial"/>
          <w:szCs w:val="20"/>
        </w:rPr>
        <w:t>accidentogène</w:t>
      </w:r>
      <w:r w:rsidR="00A67E56">
        <w:rPr>
          <w:rFonts w:ascii="Arial" w:hAnsi="Arial" w:cs="Arial"/>
          <w:szCs w:val="20"/>
        </w:rPr>
        <w:t>. Selon lui, il faut prendre en compte la circulation routière avant de faire des plans</w:t>
      </w:r>
      <w:r w:rsidRPr="008A674E">
        <w:rPr>
          <w:rFonts w:ascii="Arial" w:hAnsi="Arial" w:cs="Arial"/>
          <w:szCs w:val="20"/>
        </w:rPr>
        <w:t xml:space="preserve">. </w:t>
      </w:r>
    </w:p>
    <w:p w:rsidR="004B1D8A" w:rsidRPr="00A67E56" w:rsidRDefault="00ED4817" w:rsidP="008A674E">
      <w:pPr>
        <w:pStyle w:val="Normal1"/>
        <w:rPr>
          <w:rFonts w:ascii="Arial" w:hAnsi="Arial" w:cs="Arial"/>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sidR="008F6C58" w:rsidRPr="008A674E">
        <w:rPr>
          <w:rFonts w:ascii="Arial" w:hAnsi="Arial" w:cs="Arial"/>
          <w:szCs w:val="20"/>
        </w:rPr>
        <w:t xml:space="preserve">indique </w:t>
      </w:r>
      <w:r w:rsidR="00A67E56">
        <w:rPr>
          <w:rFonts w:ascii="Arial" w:hAnsi="Arial" w:cs="Arial"/>
          <w:szCs w:val="20"/>
        </w:rPr>
        <w:t>qu’il y un comité sécurité routière avec un enjeu sur les sens de circulation</w:t>
      </w:r>
      <w:r w:rsidR="00AF0279">
        <w:rPr>
          <w:rFonts w:ascii="Arial" w:hAnsi="Arial" w:cs="Arial"/>
          <w:szCs w:val="20"/>
        </w:rPr>
        <w:t xml:space="preserve">, fluidifier la circulation. </w:t>
      </w:r>
    </w:p>
    <w:p w:rsidR="004B1D8A" w:rsidRPr="008A674E" w:rsidRDefault="004B1D8A" w:rsidP="008A674E">
      <w:pPr>
        <w:pStyle w:val="Normal1"/>
        <w:rPr>
          <w:rFonts w:ascii="Arial" w:hAnsi="Arial" w:cs="Arial"/>
          <w:b/>
          <w:bCs/>
          <w:szCs w:val="20"/>
        </w:rPr>
      </w:pPr>
    </w:p>
    <w:p w:rsidR="00AF0279" w:rsidRDefault="00AF0279" w:rsidP="008A674E">
      <w:pPr>
        <w:pStyle w:val="Normal1"/>
        <w:rPr>
          <w:rFonts w:ascii="Arial" w:hAnsi="Arial" w:cs="Arial"/>
          <w:szCs w:val="20"/>
        </w:rPr>
      </w:pPr>
      <w:r w:rsidRPr="00ED4817">
        <w:rPr>
          <w:rFonts w:ascii="Arial" w:hAnsi="Arial" w:cs="Arial"/>
          <w:b/>
          <w:szCs w:val="20"/>
        </w:rPr>
        <w:t>Monsieur Sullivan MOURA</w:t>
      </w:r>
      <w:r>
        <w:rPr>
          <w:rFonts w:ascii="Arial" w:hAnsi="Arial" w:cs="Arial"/>
          <w:b/>
          <w:szCs w:val="20"/>
        </w:rPr>
        <w:t xml:space="preserve"> </w:t>
      </w:r>
      <w:r w:rsidRPr="00AF0279">
        <w:rPr>
          <w:rFonts w:ascii="Arial" w:hAnsi="Arial" w:cs="Arial"/>
          <w:szCs w:val="20"/>
        </w:rPr>
        <w:t>s’étonne sur le nombre de logements sociaux imposé par la loi.</w:t>
      </w:r>
      <w:r>
        <w:rPr>
          <w:rFonts w:ascii="Arial" w:hAnsi="Arial" w:cs="Arial"/>
          <w:b/>
          <w:szCs w:val="20"/>
        </w:rPr>
        <w:t xml:space="preserve"> </w:t>
      </w:r>
    </w:p>
    <w:p w:rsidR="00AF0279" w:rsidRDefault="00AF0279" w:rsidP="008A674E">
      <w:pPr>
        <w:pStyle w:val="Normal1"/>
        <w:rPr>
          <w:rFonts w:ascii="Arial" w:hAnsi="Arial" w:cs="Arial"/>
          <w:szCs w:val="20"/>
        </w:rPr>
      </w:pPr>
    </w:p>
    <w:p w:rsidR="00AF0279" w:rsidRDefault="00AF0279" w:rsidP="008A674E">
      <w:pPr>
        <w:pStyle w:val="Normal1"/>
        <w:rPr>
          <w:rFonts w:ascii="Arial" w:hAnsi="Arial" w:cs="Arial"/>
          <w:szCs w:val="20"/>
        </w:rPr>
      </w:pPr>
      <w:r w:rsidRPr="00D55348">
        <w:rPr>
          <w:rFonts w:ascii="Arial" w:hAnsi="Arial" w:cs="Arial"/>
          <w:b/>
          <w:szCs w:val="20"/>
        </w:rPr>
        <w:t>Monsieur le M</w:t>
      </w:r>
      <w:r>
        <w:rPr>
          <w:rFonts w:ascii="Arial" w:hAnsi="Arial" w:cs="Arial"/>
          <w:b/>
          <w:szCs w:val="20"/>
        </w:rPr>
        <w:t>AIRE</w:t>
      </w:r>
      <w:r w:rsidRPr="008A674E">
        <w:rPr>
          <w:rFonts w:ascii="Arial" w:hAnsi="Arial" w:cs="Arial"/>
          <w:szCs w:val="20"/>
        </w:rPr>
        <w:t xml:space="preserve"> </w:t>
      </w:r>
      <w:r>
        <w:rPr>
          <w:rFonts w:ascii="Arial" w:hAnsi="Arial" w:cs="Arial"/>
          <w:szCs w:val="20"/>
        </w:rPr>
        <w:t>indique qu’une présentation sera faite sur la loi SRU et indique</w:t>
      </w:r>
      <w:r w:rsidR="008F6C58" w:rsidRPr="008A674E">
        <w:rPr>
          <w:rFonts w:ascii="Arial" w:hAnsi="Arial" w:cs="Arial"/>
          <w:szCs w:val="20"/>
        </w:rPr>
        <w:t xml:space="preserve"> les principales contraintes applicables </w:t>
      </w:r>
      <w:r>
        <w:rPr>
          <w:rFonts w:ascii="Arial" w:hAnsi="Arial" w:cs="Arial"/>
          <w:szCs w:val="20"/>
        </w:rPr>
        <w:t>aux</w:t>
      </w:r>
      <w:r w:rsidR="008F6C58" w:rsidRPr="008A674E">
        <w:rPr>
          <w:rFonts w:ascii="Arial" w:hAnsi="Arial" w:cs="Arial"/>
          <w:szCs w:val="20"/>
        </w:rPr>
        <w:t xml:space="preserve"> commune</w:t>
      </w:r>
      <w:r>
        <w:rPr>
          <w:rFonts w:ascii="Arial" w:hAnsi="Arial" w:cs="Arial"/>
          <w:szCs w:val="20"/>
        </w:rPr>
        <w:t>s</w:t>
      </w:r>
      <w:r w:rsidR="008F6C58" w:rsidRPr="008A674E">
        <w:rPr>
          <w:rFonts w:ascii="Arial" w:hAnsi="Arial" w:cs="Arial"/>
          <w:szCs w:val="20"/>
        </w:rPr>
        <w:t xml:space="preserve">. </w:t>
      </w:r>
      <w:r>
        <w:rPr>
          <w:rFonts w:ascii="Arial" w:hAnsi="Arial" w:cs="Arial"/>
          <w:szCs w:val="20"/>
        </w:rPr>
        <w:t xml:space="preserve">De plus, il précise que 70 % de la population est concernée par les logements sociaux et qu’il existe différents types de logements (qualitatifs et moins qualitatifs). </w:t>
      </w:r>
    </w:p>
    <w:p w:rsidR="00AF0279" w:rsidRDefault="00AF0279" w:rsidP="008A674E">
      <w:pPr>
        <w:pStyle w:val="Normal1"/>
        <w:rPr>
          <w:rFonts w:ascii="Arial" w:hAnsi="Arial" w:cs="Arial"/>
          <w:szCs w:val="20"/>
        </w:rPr>
      </w:pPr>
      <w:r>
        <w:rPr>
          <w:rFonts w:ascii="Arial" w:hAnsi="Arial" w:cs="Arial"/>
          <w:szCs w:val="20"/>
        </w:rPr>
        <w:t xml:space="preserve">L’objectif de la commune est de faire du très qualitatif. </w:t>
      </w:r>
    </w:p>
    <w:p w:rsidR="00AF0279" w:rsidRDefault="00AF0279" w:rsidP="008A674E">
      <w:pPr>
        <w:pStyle w:val="Normal1"/>
        <w:rPr>
          <w:rFonts w:ascii="Arial" w:hAnsi="Arial" w:cs="Arial"/>
          <w:szCs w:val="20"/>
        </w:rPr>
      </w:pPr>
    </w:p>
    <w:p w:rsidR="00337179" w:rsidRDefault="00AF0279" w:rsidP="008A674E">
      <w:pPr>
        <w:pStyle w:val="Normal1"/>
        <w:rPr>
          <w:rFonts w:ascii="Arial" w:hAnsi="Arial" w:cs="Arial"/>
          <w:szCs w:val="20"/>
        </w:rPr>
      </w:pPr>
      <w:r w:rsidRPr="00AF0279">
        <w:rPr>
          <w:rFonts w:ascii="Arial" w:hAnsi="Arial" w:cs="Arial"/>
          <w:b/>
          <w:szCs w:val="20"/>
        </w:rPr>
        <w:lastRenderedPageBreak/>
        <w:t>Monsieur Sullivan MOURA</w:t>
      </w:r>
      <w:r>
        <w:rPr>
          <w:rFonts w:ascii="Arial" w:hAnsi="Arial" w:cs="Arial"/>
          <w:szCs w:val="20"/>
        </w:rPr>
        <w:t xml:space="preserve"> espère </w:t>
      </w:r>
      <w:r w:rsidR="00337179">
        <w:rPr>
          <w:rFonts w:ascii="Arial" w:hAnsi="Arial" w:cs="Arial"/>
          <w:szCs w:val="20"/>
        </w:rPr>
        <w:t>qu’u</w:t>
      </w:r>
      <w:r w:rsidR="008F6C58" w:rsidRPr="008A674E">
        <w:rPr>
          <w:rFonts w:ascii="Arial" w:hAnsi="Arial" w:cs="Arial"/>
          <w:szCs w:val="20"/>
        </w:rPr>
        <w:t xml:space="preserve">ne vigilance est </w:t>
      </w:r>
      <w:r w:rsidR="00337179">
        <w:rPr>
          <w:rFonts w:ascii="Arial" w:hAnsi="Arial" w:cs="Arial"/>
          <w:szCs w:val="20"/>
        </w:rPr>
        <w:t xml:space="preserve">prévue </w:t>
      </w:r>
      <w:r w:rsidR="008F6C58" w:rsidRPr="008A674E">
        <w:rPr>
          <w:rFonts w:ascii="Arial" w:hAnsi="Arial" w:cs="Arial"/>
          <w:szCs w:val="20"/>
        </w:rPr>
        <w:t>sur l’accessibilité des logements aux personnes à mobilité réduite</w:t>
      </w:r>
      <w:r w:rsidR="00337179">
        <w:rPr>
          <w:rFonts w:ascii="Arial" w:hAnsi="Arial" w:cs="Arial"/>
          <w:szCs w:val="20"/>
        </w:rPr>
        <w:t xml:space="preserve"> et sur la hauteur des bâtiments. </w:t>
      </w:r>
    </w:p>
    <w:p w:rsidR="00337179" w:rsidRDefault="00337179" w:rsidP="008A674E">
      <w:pPr>
        <w:pStyle w:val="Normal1"/>
        <w:rPr>
          <w:rFonts w:ascii="Arial" w:hAnsi="Arial" w:cs="Arial"/>
          <w:b/>
          <w:szCs w:val="20"/>
        </w:rPr>
      </w:pPr>
    </w:p>
    <w:p w:rsidR="004B1D8A" w:rsidRPr="008A674E" w:rsidRDefault="008F6C58" w:rsidP="008A674E">
      <w:pPr>
        <w:pStyle w:val="Normal1"/>
        <w:rPr>
          <w:rFonts w:ascii="Arial" w:hAnsi="Arial" w:cs="Arial"/>
          <w:b/>
          <w:bCs/>
          <w:szCs w:val="20"/>
        </w:rPr>
      </w:pPr>
      <w:r w:rsidRPr="00ED4817">
        <w:rPr>
          <w:rFonts w:ascii="Arial" w:hAnsi="Arial" w:cs="Arial"/>
          <w:b/>
          <w:szCs w:val="20"/>
        </w:rPr>
        <w:t>M</w:t>
      </w:r>
      <w:r w:rsidR="00ED4817" w:rsidRPr="00ED4817">
        <w:rPr>
          <w:rFonts w:ascii="Arial" w:hAnsi="Arial" w:cs="Arial"/>
          <w:b/>
          <w:szCs w:val="20"/>
        </w:rPr>
        <w:t>onsieur</w:t>
      </w:r>
      <w:r w:rsidRPr="00ED4817">
        <w:rPr>
          <w:rFonts w:ascii="Arial" w:hAnsi="Arial" w:cs="Arial"/>
          <w:b/>
          <w:szCs w:val="20"/>
        </w:rPr>
        <w:t xml:space="preserve"> Jean-Georges LAURENT</w:t>
      </w:r>
      <w:r w:rsidRPr="008A674E">
        <w:rPr>
          <w:rFonts w:ascii="Arial" w:hAnsi="Arial" w:cs="Arial"/>
          <w:szCs w:val="20"/>
        </w:rPr>
        <w:t xml:space="preserve"> rappelle que ces exigences sont réglementaires et doivent être intégrées au projet dès sa conception.</w:t>
      </w:r>
    </w:p>
    <w:p w:rsidR="004B1D8A" w:rsidRPr="008A674E" w:rsidRDefault="004B1D8A" w:rsidP="008A674E">
      <w:pPr>
        <w:pStyle w:val="Normal1"/>
        <w:rPr>
          <w:rFonts w:ascii="Arial" w:hAnsi="Arial" w:cs="Arial"/>
          <w:b/>
          <w:bCs/>
          <w:szCs w:val="20"/>
        </w:rPr>
      </w:pPr>
    </w:p>
    <w:p w:rsidR="004B1D8A" w:rsidRDefault="008F6C58" w:rsidP="008A674E">
      <w:pPr>
        <w:pStyle w:val="Normal1"/>
        <w:rPr>
          <w:rFonts w:ascii="Arial" w:hAnsi="Arial" w:cs="Arial"/>
          <w:szCs w:val="20"/>
        </w:rPr>
      </w:pPr>
      <w:r w:rsidRPr="008A674E">
        <w:rPr>
          <w:rFonts w:ascii="Arial" w:hAnsi="Arial" w:cs="Arial"/>
          <w:szCs w:val="20"/>
        </w:rPr>
        <w:t>Reprise de la séance à 20h58.</w:t>
      </w:r>
    </w:p>
    <w:p w:rsidR="00AF0279" w:rsidRDefault="00AF0279" w:rsidP="008A674E">
      <w:pPr>
        <w:pStyle w:val="Normal1"/>
        <w:rPr>
          <w:rFonts w:ascii="Arial" w:hAnsi="Arial" w:cs="Arial"/>
          <w:szCs w:val="20"/>
        </w:rPr>
      </w:pPr>
    </w:p>
    <w:p w:rsidR="004B1D8A" w:rsidRDefault="008F6C58">
      <w:pPr>
        <w:pStyle w:val="Normal1"/>
        <w:rPr>
          <w:rFonts w:ascii="Arial" w:hAnsi="Arial" w:cs="Arial"/>
          <w:b/>
          <w:bCs/>
          <w:szCs w:val="20"/>
        </w:rPr>
      </w:pPr>
      <w:r>
        <w:rPr>
          <w:rFonts w:ascii="Arial" w:hAnsi="Arial" w:cs="Arial"/>
          <w:b/>
          <w:bCs/>
          <w:szCs w:val="20"/>
        </w:rPr>
        <w:t>Question 9 : Recensement de la population 2027</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ED4817" w:rsidRDefault="00ED4817">
      <w:pPr>
        <w:pStyle w:val="Normal1"/>
        <w:overflowPunct w:val="0"/>
        <w:autoSpaceDE w:val="0"/>
        <w:rPr>
          <w:rFonts w:ascii="Arial" w:hAnsi="Arial" w:cs="Arial"/>
          <w:b/>
          <w:bCs/>
          <w:szCs w:val="20"/>
        </w:rPr>
      </w:pPr>
    </w:p>
    <w:p w:rsidR="00ED4817" w:rsidRPr="00ED4817" w:rsidRDefault="00ED4817">
      <w:pPr>
        <w:pStyle w:val="Normal1"/>
        <w:overflowPunct w:val="0"/>
        <w:autoSpaceDE w:val="0"/>
        <w:rPr>
          <w:rFonts w:ascii="Arial" w:hAnsi="Arial" w:cs="Arial"/>
          <w:bCs/>
          <w:szCs w:val="20"/>
        </w:rPr>
      </w:pPr>
      <w:r w:rsidRPr="00ED4817">
        <w:rPr>
          <w:rFonts w:ascii="Arial" w:hAnsi="Arial" w:cs="Arial"/>
          <w:bCs/>
          <w:szCs w:val="20"/>
        </w:rPr>
        <w:t>Projet de délibération :</w:t>
      </w:r>
    </w:p>
    <w:p w:rsidR="004B1D8A" w:rsidRDefault="004B1D8A">
      <w:pPr>
        <w:pStyle w:val="Normal1"/>
        <w:rPr>
          <w:rFonts w:ascii="Arial" w:hAnsi="Arial" w:cs="Arial"/>
          <w:bCs/>
          <w:szCs w:val="20"/>
        </w:rPr>
      </w:pP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Vu le Code Général des Collectivités Territoriales et notamment l’article L.2122-21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Vu l’article 156 de la Loi n°2002-276 du 27 février 2002 relative à la démocratie de proximité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Vu le Décret n°2003-485 du 5 juin 2003 relatif au recensement de la population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Vu le Décret n°2004-521 du 7 juin 2004 modifiant l’annexe au décret n° 2003-561 du 23 juin 2003 portant répartition des communes pour les besoins du recensement de la population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Considérant que le recensement relève de la responsabilité de l’Etat : l’Insee l’organise et le contrôle, les communes préparent et réalisent l’enquête sur le terrain dans le cadre d’un partenariat fixé par la loi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Considérant que le Maire est le responsable de l’enquête de recensement dans sa commune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Considérant que pour l’année 2027, la collecte des renseignements relatifs au recensement se déroulera du 21 janvier au 20 février 2027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Considérant que pour pouvoir réaliser ces enquêtes il est nécessaire de désigner un coordonnateur</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communal, ainsi qu’un coordonnateur adjoint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Considérant qu’il est nécessaire de recruter au maximum sept agents recenseurs, afin d’effectuer les enquêtes ;</w:t>
      </w:r>
    </w:p>
    <w:p w:rsidR="004B1D8A" w:rsidRDefault="008F6C58">
      <w:pPr>
        <w:pStyle w:val="Normal1"/>
        <w:autoSpaceDE w:val="0"/>
        <w:rPr>
          <w:rFonts w:ascii="Arial" w:eastAsia="Calibri" w:hAnsi="Arial" w:cs="Arial"/>
          <w:szCs w:val="20"/>
          <w:lang w:eastAsia="en-US"/>
        </w:rPr>
      </w:pPr>
      <w:r>
        <w:rPr>
          <w:rFonts w:ascii="Arial" w:eastAsia="Calibri" w:hAnsi="Arial" w:cs="Arial"/>
          <w:szCs w:val="20"/>
          <w:lang w:eastAsia="en-US"/>
        </w:rPr>
        <w:t>Considérant qu’il y a lieu de fixer les rémunérations des agents concourant au recensement de la</w:t>
      </w:r>
    </w:p>
    <w:p w:rsidR="004B1D8A" w:rsidRDefault="008F6C58">
      <w:pPr>
        <w:pStyle w:val="Normal1"/>
        <w:rPr>
          <w:rFonts w:ascii="Arial" w:eastAsia="Calibri" w:hAnsi="Arial" w:cs="Arial"/>
          <w:szCs w:val="20"/>
          <w:lang w:eastAsia="en-US"/>
        </w:rPr>
      </w:pPr>
      <w:r>
        <w:rPr>
          <w:rFonts w:ascii="Arial" w:eastAsia="Calibri" w:hAnsi="Arial" w:cs="Arial"/>
          <w:szCs w:val="20"/>
          <w:lang w:eastAsia="en-US"/>
        </w:rPr>
        <w:t>population pour l’année 2027.</w:t>
      </w:r>
    </w:p>
    <w:p w:rsidR="004B1D8A" w:rsidRDefault="004B1D8A">
      <w:pPr>
        <w:pStyle w:val="Normal1"/>
        <w:rPr>
          <w:rFonts w:ascii="Arial" w:eastAsia="Calibri" w:hAnsi="Arial" w:cs="Arial"/>
          <w:szCs w:val="20"/>
          <w:lang w:eastAsia="en-US"/>
        </w:rPr>
      </w:pPr>
    </w:p>
    <w:p w:rsidR="004B1D8A" w:rsidRPr="00ED4817" w:rsidRDefault="008F6C58">
      <w:pPr>
        <w:pStyle w:val="Normal1"/>
        <w:rPr>
          <w:rFonts w:ascii="Arial" w:eastAsia="Calibri" w:hAnsi="Arial" w:cs="Arial"/>
          <w:szCs w:val="20"/>
          <w:lang w:eastAsia="en-US"/>
        </w:rPr>
      </w:pPr>
      <w:r w:rsidRPr="00ED4817">
        <w:rPr>
          <w:rFonts w:ascii="Arial" w:hAnsi="Arial" w:cs="Arial"/>
          <w:b/>
        </w:rPr>
        <w:t>M</w:t>
      </w:r>
      <w:r w:rsidR="00ED4817" w:rsidRPr="00ED4817">
        <w:rPr>
          <w:rFonts w:ascii="Arial" w:hAnsi="Arial" w:cs="Arial"/>
          <w:b/>
        </w:rPr>
        <w:t>ada</w:t>
      </w:r>
      <w:r w:rsidRPr="00ED4817">
        <w:rPr>
          <w:rFonts w:ascii="Arial" w:hAnsi="Arial" w:cs="Arial"/>
          <w:b/>
        </w:rPr>
        <w:t>me Sylvie BREASSIER</w:t>
      </w:r>
      <w:r w:rsidRPr="00ED4817">
        <w:rPr>
          <w:rFonts w:ascii="Arial" w:hAnsi="Arial" w:cs="Arial"/>
        </w:rPr>
        <w:t xml:space="preserve"> précise qu’une partie des dépenses liées au recensement sera compensée par la dotation versée par l’INSEE au cours du second semestre 2027.</w:t>
      </w:r>
    </w:p>
    <w:p w:rsidR="004B1D8A" w:rsidRDefault="004B1D8A">
      <w:pPr>
        <w:pStyle w:val="Normal1"/>
        <w:rPr>
          <w:rFonts w:ascii="Arial" w:hAnsi="Arial" w:cs="Arial"/>
          <w:b/>
          <w:bCs/>
          <w:i/>
          <w:szCs w:val="20"/>
          <w:u w:val="single"/>
        </w:rPr>
      </w:pPr>
    </w:p>
    <w:p w:rsidR="00ED4817" w:rsidRPr="00ED4817" w:rsidRDefault="00ED4817">
      <w:pPr>
        <w:pStyle w:val="Normal1"/>
        <w:rPr>
          <w:rFonts w:ascii="Arial" w:hAnsi="Arial" w:cs="Arial"/>
          <w:bCs/>
          <w:szCs w:val="20"/>
        </w:rPr>
      </w:pPr>
      <w:r w:rsidRPr="00ED4817">
        <w:rPr>
          <w:rFonts w:ascii="Arial" w:hAnsi="Arial" w:cs="Arial"/>
          <w:bCs/>
          <w:szCs w:val="20"/>
        </w:rPr>
        <w:t>Délibération</w:t>
      </w:r>
      <w:r w:rsidR="00486E2C">
        <w:rPr>
          <w:rFonts w:ascii="Arial" w:hAnsi="Arial" w:cs="Arial"/>
          <w:bCs/>
          <w:szCs w:val="20"/>
        </w:rPr>
        <w:t> :</w:t>
      </w:r>
    </w:p>
    <w:p w:rsidR="00ED4817" w:rsidRDefault="00ED4817">
      <w:pPr>
        <w:pStyle w:val="Normal1"/>
        <w:rPr>
          <w:rFonts w:ascii="Arial" w:hAnsi="Arial" w:cs="Arial"/>
          <w:b/>
          <w:bCs/>
          <w:i/>
          <w:szCs w:val="20"/>
          <w:u w:val="single"/>
        </w:rPr>
      </w:pPr>
    </w:p>
    <w:p w:rsidR="004B1D8A" w:rsidRDefault="008F6C58">
      <w:pPr>
        <w:pStyle w:val="Normal1"/>
      </w:pPr>
      <w:r>
        <w:rPr>
          <w:rFonts w:ascii="Arial" w:hAnsi="Arial" w:cs="Arial"/>
          <w:bCs/>
          <w:szCs w:val="20"/>
        </w:rPr>
        <w:t xml:space="preserve">Après en avoir délibéré, le Conseil municipal, </w:t>
      </w:r>
      <w:r w:rsidR="00ED4817">
        <w:rPr>
          <w:rFonts w:ascii="Arial" w:hAnsi="Arial" w:cs="Arial"/>
          <w:bCs/>
          <w:szCs w:val="20"/>
        </w:rPr>
        <w:t>à l’</w:t>
      </w:r>
      <w:r>
        <w:rPr>
          <w:rFonts w:ascii="Arial" w:hAnsi="Arial" w:cs="Arial"/>
          <w:bCs/>
          <w:szCs w:val="20"/>
        </w:rPr>
        <w:t>unanimité,</w:t>
      </w:r>
    </w:p>
    <w:p w:rsidR="004B1D8A" w:rsidRDefault="004B1D8A">
      <w:pPr>
        <w:pStyle w:val="Normal1"/>
        <w:rPr>
          <w:rFonts w:ascii="Arial" w:hAnsi="Arial" w:cs="Arial"/>
          <w:bCs/>
          <w:szCs w:val="20"/>
        </w:rPr>
      </w:pPr>
    </w:p>
    <w:p w:rsidR="004B1D8A" w:rsidRDefault="008F6C58">
      <w:pPr>
        <w:pStyle w:val="Paragraphedeliste"/>
        <w:numPr>
          <w:ilvl w:val="0"/>
          <w:numId w:val="16"/>
        </w:numPr>
        <w:autoSpaceDE w:val="0"/>
        <w:contextualSpacing w:val="0"/>
        <w:rPr>
          <w:rFonts w:ascii="Arial" w:eastAsia="Calibri" w:hAnsi="Arial" w:cs="Arial"/>
          <w:szCs w:val="20"/>
          <w:lang w:eastAsia="en-US"/>
        </w:rPr>
      </w:pPr>
      <w:r>
        <w:rPr>
          <w:rFonts w:ascii="Arial" w:eastAsia="Calibri" w:hAnsi="Arial" w:cs="Arial"/>
          <w:szCs w:val="20"/>
          <w:lang w:eastAsia="en-US"/>
        </w:rPr>
        <w:t>Autorise Monsieur le Maire à prendre toutes les décisions nécessaires à l’organisation et à la réalisation des opérations de recensement de la population 2027,</w:t>
      </w:r>
    </w:p>
    <w:p w:rsidR="004B1D8A" w:rsidRDefault="008F6C58">
      <w:pPr>
        <w:pStyle w:val="Paragraphedeliste"/>
        <w:numPr>
          <w:ilvl w:val="0"/>
          <w:numId w:val="16"/>
        </w:numPr>
        <w:autoSpaceDE w:val="0"/>
        <w:contextualSpacing w:val="0"/>
      </w:pPr>
      <w:r>
        <w:rPr>
          <w:rFonts w:ascii="Arial" w:eastAsia="Calibri" w:hAnsi="Arial" w:cs="Arial"/>
          <w:szCs w:val="20"/>
          <w:lang w:eastAsia="en-US"/>
        </w:rPr>
        <w:t xml:space="preserve">Autorise la désignation d’un coordonnateur communal et d’un coordonnateur communal adjoint. </w:t>
      </w:r>
    </w:p>
    <w:p w:rsidR="004B1D8A" w:rsidRDefault="008F6C58">
      <w:pPr>
        <w:pStyle w:val="Paragraphedeliste"/>
        <w:numPr>
          <w:ilvl w:val="0"/>
          <w:numId w:val="16"/>
        </w:numPr>
        <w:autoSpaceDE w:val="0"/>
        <w:contextualSpacing w:val="0"/>
      </w:pPr>
      <w:r>
        <w:rPr>
          <w:rFonts w:ascii="Arial" w:eastAsia="Calibri" w:hAnsi="Arial" w:cs="Arial"/>
          <w:szCs w:val="20"/>
          <w:lang w:eastAsia="en-US"/>
        </w:rPr>
        <w:t>Autorise le recrutement de sept agents recenseurs maximum,</w:t>
      </w:r>
    </w:p>
    <w:p w:rsidR="004B1D8A" w:rsidRDefault="008F6C58">
      <w:pPr>
        <w:pStyle w:val="Paragraphedeliste"/>
        <w:numPr>
          <w:ilvl w:val="0"/>
          <w:numId w:val="16"/>
        </w:numPr>
        <w:autoSpaceDE w:val="0"/>
        <w:contextualSpacing w:val="0"/>
        <w:rPr>
          <w:rFonts w:ascii="Arial" w:eastAsia="Calibri" w:hAnsi="Arial" w:cs="Arial"/>
          <w:szCs w:val="20"/>
          <w:lang w:eastAsia="en-US"/>
        </w:rPr>
      </w:pPr>
      <w:r>
        <w:rPr>
          <w:rFonts w:ascii="Arial" w:eastAsia="Calibri" w:hAnsi="Arial" w:cs="Arial"/>
          <w:szCs w:val="20"/>
          <w:lang w:eastAsia="en-US"/>
        </w:rPr>
        <w:t>Fixe ainsi qu’il suit, la rémunération brute des agents concourant aux tâches du recensement de la population pour l’année 2027 :</w:t>
      </w:r>
    </w:p>
    <w:p w:rsidR="004B1D8A" w:rsidRDefault="008F6C58">
      <w:pPr>
        <w:pStyle w:val="z1qcye"/>
        <w:numPr>
          <w:ilvl w:val="0"/>
          <w:numId w:val="17"/>
        </w:numPr>
        <w:spacing w:before="0" w:after="0"/>
        <w:jc w:val="both"/>
      </w:pPr>
      <w:r>
        <w:rPr>
          <w:rStyle w:val="lev"/>
          <w:rFonts w:ascii="Arial" w:hAnsi="Arial" w:cs="Arial"/>
          <w:b w:val="0"/>
          <w:sz w:val="20"/>
          <w:szCs w:val="20"/>
        </w:rPr>
        <w:t>Coordonnateur communal principal</w:t>
      </w:r>
      <w:r>
        <w:rPr>
          <w:rStyle w:val="lev"/>
          <w:rFonts w:ascii="Arial" w:hAnsi="Arial" w:cs="Arial"/>
          <w:sz w:val="20"/>
          <w:szCs w:val="20"/>
        </w:rPr>
        <w:t xml:space="preserve"> : </w:t>
      </w:r>
      <w:r>
        <w:rPr>
          <w:rFonts w:ascii="Arial" w:hAnsi="Arial" w:cs="Arial"/>
          <w:sz w:val="20"/>
          <w:szCs w:val="20"/>
        </w:rPr>
        <w:t>rémunération des heures supplémentaires réalisées dans le cadre de la campagne de recensement dans la limite d'une enveloppe prévisionnelle correspondant à 32,5 heures</w:t>
      </w:r>
      <w:r>
        <w:rPr>
          <w:rStyle w:val="lev"/>
          <w:rFonts w:ascii="Arial" w:hAnsi="Arial" w:cs="Arial"/>
          <w:b w:val="0"/>
          <w:sz w:val="20"/>
          <w:szCs w:val="20"/>
        </w:rPr>
        <w:t>,</w:t>
      </w:r>
    </w:p>
    <w:p w:rsidR="004B1D8A" w:rsidRDefault="008F6C58">
      <w:pPr>
        <w:pStyle w:val="z1qcye"/>
        <w:numPr>
          <w:ilvl w:val="0"/>
          <w:numId w:val="17"/>
        </w:numPr>
        <w:spacing w:before="0" w:after="0"/>
        <w:jc w:val="both"/>
      </w:pPr>
      <w:r>
        <w:rPr>
          <w:rStyle w:val="lev"/>
          <w:rFonts w:ascii="Arial" w:hAnsi="Arial" w:cs="Arial"/>
          <w:b w:val="0"/>
          <w:sz w:val="20"/>
          <w:szCs w:val="20"/>
        </w:rPr>
        <w:t>Coordonnatrice communale adjointe :</w:t>
      </w:r>
      <w:r>
        <w:t xml:space="preserve"> </w:t>
      </w:r>
      <w:r>
        <w:rPr>
          <w:rFonts w:ascii="Arial" w:hAnsi="Arial" w:cs="Arial"/>
          <w:sz w:val="20"/>
          <w:szCs w:val="20"/>
        </w:rPr>
        <w:t>rémunération des heures supplémentaires effectivement réalisées dans le cadre de la campagne de recensement dans la limite d'une enveloppe prévisionnelle correspondant à 19 heures</w:t>
      </w:r>
      <w:r>
        <w:rPr>
          <w:rStyle w:val="inqyif"/>
          <w:rFonts w:ascii="Arial" w:hAnsi="Arial" w:cs="Arial"/>
          <w:sz w:val="20"/>
          <w:szCs w:val="20"/>
        </w:rPr>
        <w:t xml:space="preserve">. </w:t>
      </w:r>
    </w:p>
    <w:p w:rsidR="004B1D8A" w:rsidRDefault="008F6C58">
      <w:pPr>
        <w:pStyle w:val="Paragraphedeliste"/>
        <w:numPr>
          <w:ilvl w:val="0"/>
          <w:numId w:val="18"/>
        </w:numPr>
        <w:autoSpaceDE w:val="0"/>
        <w:contextualSpacing w:val="0"/>
        <w:rPr>
          <w:rFonts w:ascii="Arial" w:eastAsia="Calibri" w:hAnsi="Arial" w:cs="Arial"/>
          <w:szCs w:val="20"/>
          <w:lang w:eastAsia="en-US"/>
        </w:rPr>
      </w:pPr>
      <w:r>
        <w:rPr>
          <w:rFonts w:ascii="Arial" w:eastAsia="Calibri" w:hAnsi="Arial" w:cs="Arial"/>
          <w:szCs w:val="20"/>
          <w:lang w:eastAsia="en-US"/>
        </w:rPr>
        <w:t>Agent recenseur (rémunération « unitaire ») :</w:t>
      </w:r>
    </w:p>
    <w:p w:rsidR="004B1D8A" w:rsidRDefault="008F6C58">
      <w:pPr>
        <w:pStyle w:val="z1qcye"/>
        <w:numPr>
          <w:ilvl w:val="1"/>
          <w:numId w:val="19"/>
        </w:numPr>
        <w:tabs>
          <w:tab w:val="left" w:pos="1440"/>
        </w:tabs>
        <w:spacing w:before="0" w:after="0"/>
        <w:ind w:left="714" w:hanging="357"/>
        <w:jc w:val="both"/>
      </w:pPr>
      <w:r>
        <w:rPr>
          <w:rStyle w:val="lev"/>
          <w:rFonts w:ascii="Arial" w:hAnsi="Arial" w:cs="Arial"/>
          <w:sz w:val="20"/>
          <w:szCs w:val="20"/>
        </w:rPr>
        <w:t>1,30 € brut</w:t>
      </w:r>
      <w:r>
        <w:rPr>
          <w:rStyle w:val="inqyif"/>
          <w:rFonts w:ascii="Arial" w:hAnsi="Arial" w:cs="Arial"/>
          <w:sz w:val="20"/>
          <w:szCs w:val="20"/>
        </w:rPr>
        <w:t xml:space="preserve"> par Feuille de Logement (FL) papier collectée.</w:t>
      </w:r>
    </w:p>
    <w:p w:rsidR="004B1D8A" w:rsidRDefault="008F6C58">
      <w:pPr>
        <w:pStyle w:val="z1qcye"/>
        <w:numPr>
          <w:ilvl w:val="1"/>
          <w:numId w:val="19"/>
        </w:numPr>
        <w:tabs>
          <w:tab w:val="left" w:pos="1440"/>
        </w:tabs>
        <w:spacing w:before="0" w:after="0"/>
        <w:ind w:left="714" w:hanging="357"/>
        <w:jc w:val="both"/>
      </w:pPr>
      <w:r>
        <w:rPr>
          <w:rStyle w:val="lev"/>
          <w:rFonts w:ascii="Arial" w:hAnsi="Arial" w:cs="Arial"/>
          <w:sz w:val="20"/>
          <w:szCs w:val="20"/>
        </w:rPr>
        <w:t>0,70 € brut</w:t>
      </w:r>
      <w:r>
        <w:rPr>
          <w:rStyle w:val="inqyif"/>
          <w:rFonts w:ascii="Arial" w:hAnsi="Arial" w:cs="Arial"/>
          <w:sz w:val="20"/>
          <w:szCs w:val="20"/>
        </w:rPr>
        <w:t xml:space="preserve"> par Bulletin Individuel (BI) papier collecté.</w:t>
      </w:r>
    </w:p>
    <w:p w:rsidR="004B1D8A" w:rsidRDefault="008F6C58">
      <w:pPr>
        <w:pStyle w:val="z1qcye"/>
        <w:numPr>
          <w:ilvl w:val="1"/>
          <w:numId w:val="19"/>
        </w:numPr>
        <w:tabs>
          <w:tab w:val="left" w:pos="1440"/>
        </w:tabs>
        <w:spacing w:before="0" w:after="0"/>
        <w:ind w:left="714" w:hanging="357"/>
        <w:jc w:val="both"/>
      </w:pPr>
      <w:r>
        <w:rPr>
          <w:rStyle w:val="lev"/>
          <w:rFonts w:ascii="Arial" w:hAnsi="Arial" w:cs="Arial"/>
          <w:sz w:val="20"/>
          <w:szCs w:val="20"/>
        </w:rPr>
        <w:t>1,00 € brut</w:t>
      </w:r>
      <w:r>
        <w:rPr>
          <w:rStyle w:val="inqyif"/>
          <w:rFonts w:ascii="Arial" w:hAnsi="Arial" w:cs="Arial"/>
          <w:sz w:val="20"/>
          <w:szCs w:val="20"/>
        </w:rPr>
        <w:t xml:space="preserve"> par logement recensé en ligne (formulaire internet validé).</w:t>
      </w:r>
    </w:p>
    <w:p w:rsidR="004B1D8A" w:rsidRDefault="008F6C58">
      <w:pPr>
        <w:pStyle w:val="z1qcye"/>
        <w:numPr>
          <w:ilvl w:val="1"/>
          <w:numId w:val="19"/>
        </w:numPr>
        <w:tabs>
          <w:tab w:val="left" w:pos="1440"/>
        </w:tabs>
        <w:spacing w:before="0" w:after="0"/>
        <w:ind w:left="714" w:hanging="357"/>
        <w:jc w:val="both"/>
      </w:pPr>
      <w:r>
        <w:rPr>
          <w:rStyle w:val="lev"/>
          <w:rFonts w:ascii="Arial" w:hAnsi="Arial" w:cs="Arial"/>
          <w:sz w:val="20"/>
          <w:szCs w:val="20"/>
        </w:rPr>
        <w:lastRenderedPageBreak/>
        <w:t>350,00 € brut</w:t>
      </w:r>
      <w:r>
        <w:rPr>
          <w:rStyle w:val="inqyif"/>
          <w:rFonts w:ascii="Arial" w:hAnsi="Arial" w:cs="Arial"/>
          <w:sz w:val="20"/>
          <w:szCs w:val="20"/>
        </w:rPr>
        <w:t xml:space="preserve"> forfaitaires par agent pour couvrir l'assistance obligatoire aux deux demi-journées de formation Insee, la réalisation complète de la tournée de reconnaissance du secteur et l'ensemble des frais de déplacement sur le terrain.</w:t>
      </w:r>
    </w:p>
    <w:p w:rsidR="004B1D8A" w:rsidRDefault="008F6C58">
      <w:pPr>
        <w:pStyle w:val="z1qcye"/>
        <w:numPr>
          <w:ilvl w:val="1"/>
          <w:numId w:val="19"/>
        </w:numPr>
        <w:tabs>
          <w:tab w:val="left" w:pos="1440"/>
        </w:tabs>
        <w:spacing w:before="0" w:after="0"/>
        <w:ind w:left="714" w:hanging="357"/>
        <w:jc w:val="both"/>
      </w:pPr>
      <w:r>
        <w:rPr>
          <w:rStyle w:val="lev"/>
          <w:rFonts w:ascii="Arial" w:hAnsi="Arial" w:cs="Arial"/>
          <w:sz w:val="20"/>
          <w:szCs w:val="20"/>
        </w:rPr>
        <w:t>100,00 € brut</w:t>
      </w:r>
      <w:r>
        <w:rPr>
          <w:rStyle w:val="inqyif"/>
          <w:rFonts w:ascii="Arial" w:hAnsi="Arial" w:cs="Arial"/>
          <w:sz w:val="20"/>
          <w:szCs w:val="20"/>
        </w:rPr>
        <w:t xml:space="preserve"> de prime si le pourcentage de retour global des documents (papier + internet) atteint au moins 85 % à la fin de la troisième semaine de collecte.</w:t>
      </w:r>
    </w:p>
    <w:p w:rsidR="004B1D8A" w:rsidRPr="00337179" w:rsidRDefault="008F6C58" w:rsidP="00ED4817">
      <w:pPr>
        <w:pStyle w:val="Paragraphedeliste"/>
        <w:numPr>
          <w:ilvl w:val="0"/>
          <w:numId w:val="20"/>
        </w:numPr>
        <w:overflowPunct w:val="0"/>
        <w:autoSpaceDE w:val="0"/>
        <w:ind w:left="714" w:hanging="357"/>
        <w:contextualSpacing w:val="0"/>
      </w:pPr>
      <w:r>
        <w:rPr>
          <w:rStyle w:val="lev"/>
          <w:rFonts w:ascii="Arial" w:hAnsi="Arial" w:cs="Arial"/>
          <w:b w:val="0"/>
          <w:szCs w:val="20"/>
        </w:rPr>
        <w:t>Décide</w:t>
      </w:r>
      <w:r>
        <w:rPr>
          <w:rStyle w:val="lev"/>
          <w:rFonts w:ascii="Arial" w:hAnsi="Arial" w:cs="Arial"/>
          <w:szCs w:val="20"/>
        </w:rPr>
        <w:t xml:space="preserve"> </w:t>
      </w:r>
      <w:r>
        <w:rPr>
          <w:rFonts w:ascii="Arial" w:hAnsi="Arial" w:cs="Arial"/>
          <w:szCs w:val="20"/>
        </w:rPr>
        <w:t>d’inscrire au budget de l’exercice concerné les crédits nécessaires à la couverture de l’ensemble de ces dépenses.</w:t>
      </w:r>
    </w:p>
    <w:p w:rsidR="00337179" w:rsidRPr="00ED4817" w:rsidRDefault="00337179" w:rsidP="00337179">
      <w:pPr>
        <w:pStyle w:val="Paragraphedeliste"/>
        <w:overflowPunct w:val="0"/>
        <w:autoSpaceDE w:val="0"/>
        <w:ind w:left="714"/>
        <w:contextualSpacing w:val="0"/>
      </w:pPr>
    </w:p>
    <w:p w:rsidR="004B1D8A" w:rsidRDefault="008F6C58">
      <w:pPr>
        <w:pStyle w:val="Normal1"/>
        <w:rPr>
          <w:rFonts w:ascii="Arial" w:hAnsi="Arial" w:cs="Arial"/>
          <w:b/>
          <w:bCs/>
          <w:szCs w:val="20"/>
        </w:rPr>
      </w:pPr>
      <w:r>
        <w:rPr>
          <w:rFonts w:ascii="Arial" w:hAnsi="Arial" w:cs="Arial"/>
          <w:b/>
          <w:bCs/>
          <w:szCs w:val="20"/>
        </w:rPr>
        <w:t>Question 10 : Création d’un emploi permanent d’agent technique polyvalent</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486E2C" w:rsidRDefault="00486E2C">
      <w:pPr>
        <w:pStyle w:val="Normal1"/>
        <w:overflowPunct w:val="0"/>
        <w:autoSpaceDE w:val="0"/>
        <w:rPr>
          <w:rFonts w:ascii="Arial" w:hAnsi="Arial" w:cs="Arial"/>
          <w:b/>
          <w:bCs/>
          <w:szCs w:val="20"/>
        </w:rPr>
      </w:pPr>
    </w:p>
    <w:p w:rsidR="00486E2C" w:rsidRPr="00486E2C" w:rsidRDefault="00486E2C">
      <w:pPr>
        <w:pStyle w:val="Normal1"/>
        <w:overflowPunct w:val="0"/>
        <w:autoSpaceDE w:val="0"/>
        <w:rPr>
          <w:rFonts w:ascii="Arial" w:hAnsi="Arial" w:cs="Arial"/>
          <w:bCs/>
          <w:szCs w:val="20"/>
        </w:rPr>
      </w:pPr>
      <w:r w:rsidRPr="00486E2C">
        <w:rPr>
          <w:rFonts w:ascii="Arial" w:hAnsi="Arial" w:cs="Arial"/>
          <w:bCs/>
          <w:szCs w:val="20"/>
        </w:rPr>
        <w:t>Projet de délibération :</w:t>
      </w:r>
    </w:p>
    <w:p w:rsidR="004B1D8A" w:rsidRDefault="004B1D8A">
      <w:pPr>
        <w:pStyle w:val="Normal1"/>
        <w:overflowPunct w:val="0"/>
        <w:autoSpaceDE w:val="0"/>
        <w:rPr>
          <w:rFonts w:ascii="Arial" w:hAnsi="Arial" w:cs="Arial"/>
          <w:b/>
          <w:bCs/>
          <w:szCs w:val="20"/>
        </w:rPr>
      </w:pPr>
    </w:p>
    <w:p w:rsidR="004B1D8A" w:rsidRDefault="008F6C58">
      <w:pPr>
        <w:pStyle w:val="Normal1"/>
      </w:pPr>
      <w:r>
        <w:rPr>
          <w:rFonts w:ascii="Arial" w:hAnsi="Arial" w:cs="Arial"/>
          <w:bCs/>
          <w:szCs w:val="20"/>
        </w:rPr>
        <w:t>Vu</w:t>
      </w:r>
      <w:r>
        <w:rPr>
          <w:rFonts w:ascii="Arial" w:hAnsi="Arial" w:cs="Arial"/>
          <w:szCs w:val="20"/>
        </w:rPr>
        <w:t xml:space="preserve"> le Code général de la fonction publique, notamment ses articles </w:t>
      </w:r>
      <w:r>
        <w:rPr>
          <w:rFonts w:ascii="Arial" w:hAnsi="Arial" w:cs="Arial"/>
          <w:bCs/>
          <w:szCs w:val="20"/>
        </w:rPr>
        <w:t>L.313-1</w:t>
      </w:r>
      <w:r>
        <w:rPr>
          <w:rFonts w:ascii="Arial" w:hAnsi="Arial" w:cs="Arial"/>
          <w:szCs w:val="20"/>
        </w:rPr>
        <w:t xml:space="preserve"> et </w:t>
      </w:r>
      <w:r>
        <w:rPr>
          <w:rFonts w:ascii="Arial" w:hAnsi="Arial" w:cs="Arial"/>
          <w:bCs/>
          <w:szCs w:val="20"/>
        </w:rPr>
        <w:t>L.332-8 2</w:t>
      </w:r>
      <w:r>
        <w:rPr>
          <w:rFonts w:ascii="Arial" w:hAnsi="Arial" w:cs="Arial"/>
          <w:b/>
          <w:bCs/>
          <w:szCs w:val="20"/>
        </w:rPr>
        <w:t>°</w:t>
      </w:r>
      <w:r>
        <w:rPr>
          <w:rFonts w:ascii="Arial" w:hAnsi="Arial" w:cs="Arial"/>
          <w:szCs w:val="20"/>
        </w:rPr>
        <w:t xml:space="preserve"> ;</w:t>
      </w:r>
    </w:p>
    <w:p w:rsidR="004B1D8A" w:rsidRDefault="004B1D8A">
      <w:pPr>
        <w:pStyle w:val="Normal1"/>
        <w:rPr>
          <w:rFonts w:ascii="Arial" w:hAnsi="Arial" w:cs="Arial"/>
          <w:szCs w:val="20"/>
        </w:rPr>
      </w:pPr>
    </w:p>
    <w:p w:rsidR="004B1D8A" w:rsidRDefault="008F6C58">
      <w:pPr>
        <w:pStyle w:val="Normal1"/>
      </w:pPr>
      <w:r>
        <w:rPr>
          <w:rFonts w:ascii="Arial" w:hAnsi="Arial" w:cs="Arial"/>
          <w:bCs/>
          <w:szCs w:val="20"/>
        </w:rPr>
        <w:t>Vu</w:t>
      </w:r>
      <w:r>
        <w:rPr>
          <w:rFonts w:ascii="Arial" w:hAnsi="Arial" w:cs="Arial"/>
          <w:szCs w:val="20"/>
        </w:rPr>
        <w:t xml:space="preserve"> le tableau des effectifs de la collectivité ;</w:t>
      </w:r>
    </w:p>
    <w:p w:rsidR="004B1D8A" w:rsidRDefault="004B1D8A">
      <w:pPr>
        <w:pStyle w:val="Normal1"/>
        <w:rPr>
          <w:rFonts w:ascii="Arial" w:hAnsi="Arial" w:cs="Arial"/>
          <w:szCs w:val="20"/>
        </w:rPr>
      </w:pPr>
    </w:p>
    <w:p w:rsidR="004B1D8A" w:rsidRDefault="008F6C58">
      <w:pPr>
        <w:pStyle w:val="Normal1"/>
      </w:pPr>
      <w:r>
        <w:rPr>
          <w:rFonts w:ascii="Arial" w:hAnsi="Arial" w:cs="Arial"/>
          <w:bCs/>
          <w:szCs w:val="20"/>
        </w:rPr>
        <w:t>Considérant</w:t>
      </w:r>
      <w:r>
        <w:rPr>
          <w:rFonts w:ascii="Arial" w:hAnsi="Arial" w:cs="Arial"/>
          <w:szCs w:val="20"/>
        </w:rPr>
        <w:t xml:space="preserve"> la nécessité d'assurer la continuité du service public et de pourvoir durablement les missions exercées au sein des services techniques municipaux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qu'il convient, à cette fin, de créer un emploi permanent d'adjoint technique territorial à temps complet ;</w:t>
      </w:r>
    </w:p>
    <w:p w:rsidR="004B1D8A" w:rsidRDefault="008F6C58">
      <w:pPr>
        <w:pStyle w:val="Normal1"/>
        <w:spacing w:before="100" w:after="100"/>
      </w:pPr>
      <w:r>
        <w:rPr>
          <w:rFonts w:ascii="Arial" w:hAnsi="Arial" w:cs="Arial"/>
          <w:bCs/>
          <w:szCs w:val="20"/>
        </w:rPr>
        <w:t>Monsieur le Maire</w:t>
      </w:r>
      <w:r>
        <w:rPr>
          <w:rFonts w:ascii="Arial" w:hAnsi="Arial" w:cs="Arial"/>
          <w:szCs w:val="20"/>
        </w:rPr>
        <w:t xml:space="preserve"> rappelle que, conformément à l'article L.313-1 du Code général de la fonction publique, les emplois permanents de la collectivité sont créés par délibération du conseil municipal.</w:t>
      </w:r>
    </w:p>
    <w:p w:rsidR="004B1D8A" w:rsidRDefault="008F6C58">
      <w:pPr>
        <w:pStyle w:val="Normal1"/>
        <w:spacing w:before="100" w:after="100"/>
        <w:rPr>
          <w:rFonts w:ascii="Arial" w:hAnsi="Arial" w:cs="Arial"/>
          <w:szCs w:val="20"/>
        </w:rPr>
      </w:pPr>
      <w:r>
        <w:rPr>
          <w:rFonts w:ascii="Arial" w:hAnsi="Arial" w:cs="Arial"/>
          <w:szCs w:val="20"/>
        </w:rPr>
        <w:t>Il expose que le départ à la retraite d'un agent des services techniques conduit la commune à procéder à son remplacement afin de garantir la continuité des missions assurées par le service.</w:t>
      </w:r>
    </w:p>
    <w:p w:rsidR="004B1D8A" w:rsidRDefault="008F6C58">
      <w:pPr>
        <w:pStyle w:val="Normal1"/>
        <w:spacing w:before="100" w:after="100"/>
      </w:pPr>
      <w:r>
        <w:rPr>
          <w:rFonts w:ascii="Arial" w:hAnsi="Arial" w:cs="Arial"/>
          <w:szCs w:val="20"/>
        </w:rPr>
        <w:t xml:space="preserve">Il propose ainsi la création, à compter du </w:t>
      </w:r>
      <w:r>
        <w:rPr>
          <w:rFonts w:ascii="Arial" w:hAnsi="Arial" w:cs="Arial"/>
          <w:bCs/>
          <w:szCs w:val="20"/>
        </w:rPr>
        <w:t>28 septembre 2026</w:t>
      </w:r>
      <w:r>
        <w:rPr>
          <w:rFonts w:ascii="Arial" w:hAnsi="Arial" w:cs="Arial"/>
          <w:szCs w:val="20"/>
        </w:rPr>
        <w:t>, d'un emploi permanent d'</w:t>
      </w:r>
      <w:r>
        <w:rPr>
          <w:rFonts w:ascii="Arial" w:hAnsi="Arial" w:cs="Arial"/>
          <w:bCs/>
          <w:szCs w:val="20"/>
        </w:rPr>
        <w:t>adjoint technique territorial</w:t>
      </w:r>
      <w:r>
        <w:rPr>
          <w:rFonts w:ascii="Arial" w:hAnsi="Arial" w:cs="Arial"/>
          <w:szCs w:val="20"/>
        </w:rPr>
        <w:t xml:space="preserve"> à </w:t>
      </w:r>
      <w:r>
        <w:rPr>
          <w:rFonts w:ascii="Arial" w:hAnsi="Arial" w:cs="Arial"/>
          <w:bCs/>
          <w:szCs w:val="20"/>
        </w:rPr>
        <w:t xml:space="preserve">temps complet </w:t>
      </w:r>
      <w:r>
        <w:rPr>
          <w:rFonts w:ascii="Arial" w:hAnsi="Arial" w:cs="Arial"/>
          <w:szCs w:val="20"/>
        </w:rPr>
        <w:t>afin d'assurer les missions d'</w:t>
      </w:r>
      <w:r>
        <w:rPr>
          <w:rFonts w:ascii="Arial" w:hAnsi="Arial" w:cs="Arial"/>
          <w:bCs/>
          <w:szCs w:val="20"/>
        </w:rPr>
        <w:t>agent technique polyvalent</w:t>
      </w:r>
      <w:r>
        <w:rPr>
          <w:rFonts w:ascii="Arial" w:hAnsi="Arial" w:cs="Arial"/>
          <w:szCs w:val="20"/>
        </w:rPr>
        <w:t>, comprenant notamment :</w:t>
      </w:r>
    </w:p>
    <w:p w:rsidR="004B1D8A" w:rsidRDefault="008F6C58">
      <w:pPr>
        <w:pStyle w:val="Normal1"/>
        <w:numPr>
          <w:ilvl w:val="0"/>
          <w:numId w:val="21"/>
        </w:numPr>
        <w:spacing w:before="100" w:after="100"/>
        <w:rPr>
          <w:rFonts w:ascii="Arial" w:hAnsi="Arial" w:cs="Arial"/>
          <w:szCs w:val="20"/>
        </w:rPr>
      </w:pPr>
      <w:r>
        <w:rPr>
          <w:rFonts w:ascii="Arial" w:hAnsi="Arial" w:cs="Arial"/>
          <w:szCs w:val="20"/>
        </w:rPr>
        <w:t xml:space="preserve">l'entretien et la maintenance des bâtiments communaux ; </w:t>
      </w:r>
    </w:p>
    <w:p w:rsidR="004B1D8A" w:rsidRDefault="008F6C58">
      <w:pPr>
        <w:pStyle w:val="Normal1"/>
        <w:numPr>
          <w:ilvl w:val="0"/>
          <w:numId w:val="21"/>
        </w:numPr>
        <w:spacing w:before="100" w:after="100"/>
        <w:rPr>
          <w:rFonts w:ascii="Arial" w:hAnsi="Arial" w:cs="Arial"/>
          <w:szCs w:val="20"/>
        </w:rPr>
      </w:pPr>
      <w:r>
        <w:rPr>
          <w:rFonts w:ascii="Arial" w:hAnsi="Arial" w:cs="Arial"/>
          <w:szCs w:val="20"/>
        </w:rPr>
        <w:t xml:space="preserve">les travaux de voirie et de réseaux divers ; </w:t>
      </w:r>
    </w:p>
    <w:p w:rsidR="004B1D8A" w:rsidRDefault="008F6C58">
      <w:pPr>
        <w:pStyle w:val="Normal1"/>
        <w:numPr>
          <w:ilvl w:val="0"/>
          <w:numId w:val="21"/>
        </w:numPr>
        <w:spacing w:before="100" w:after="100"/>
        <w:rPr>
          <w:rFonts w:ascii="Arial" w:hAnsi="Arial" w:cs="Arial"/>
          <w:szCs w:val="20"/>
        </w:rPr>
      </w:pPr>
      <w:r>
        <w:rPr>
          <w:rFonts w:ascii="Arial" w:hAnsi="Arial" w:cs="Arial"/>
          <w:szCs w:val="20"/>
        </w:rPr>
        <w:t xml:space="preserve">l'entretien des espaces publics et des espaces verts ; </w:t>
      </w:r>
    </w:p>
    <w:p w:rsidR="004B1D8A" w:rsidRDefault="008F6C58">
      <w:pPr>
        <w:pStyle w:val="Normal1"/>
        <w:numPr>
          <w:ilvl w:val="0"/>
          <w:numId w:val="21"/>
        </w:numPr>
        <w:spacing w:before="100" w:after="100"/>
        <w:rPr>
          <w:rFonts w:ascii="Arial" w:hAnsi="Arial" w:cs="Arial"/>
          <w:szCs w:val="20"/>
        </w:rPr>
      </w:pPr>
      <w:r>
        <w:rPr>
          <w:rFonts w:ascii="Arial" w:hAnsi="Arial" w:cs="Arial"/>
          <w:szCs w:val="20"/>
        </w:rPr>
        <w:t xml:space="preserve">les interventions techniques liées aux manifestations communales ; </w:t>
      </w:r>
    </w:p>
    <w:p w:rsidR="004B1D8A" w:rsidRDefault="008F6C58">
      <w:pPr>
        <w:pStyle w:val="Normal1"/>
        <w:numPr>
          <w:ilvl w:val="0"/>
          <w:numId w:val="21"/>
        </w:numPr>
        <w:spacing w:before="100" w:after="100"/>
        <w:rPr>
          <w:rFonts w:ascii="Arial" w:hAnsi="Arial" w:cs="Arial"/>
          <w:szCs w:val="20"/>
        </w:rPr>
      </w:pPr>
      <w:r>
        <w:rPr>
          <w:rFonts w:ascii="Arial" w:hAnsi="Arial" w:cs="Arial"/>
          <w:szCs w:val="20"/>
        </w:rPr>
        <w:t xml:space="preserve">toute mission nécessaire au bon fonctionnement des services techniques. </w:t>
      </w:r>
    </w:p>
    <w:p w:rsidR="004B1D8A" w:rsidRDefault="008F6C58">
      <w:pPr>
        <w:pStyle w:val="Normal1"/>
        <w:spacing w:before="100" w:after="100"/>
      </w:pPr>
      <w:r>
        <w:rPr>
          <w:rFonts w:ascii="Arial" w:hAnsi="Arial" w:cs="Arial"/>
          <w:szCs w:val="20"/>
        </w:rPr>
        <w:t xml:space="preserve">Conformément aux dispositions de l'article </w:t>
      </w:r>
      <w:r>
        <w:rPr>
          <w:rFonts w:ascii="Arial" w:hAnsi="Arial" w:cs="Arial"/>
          <w:bCs/>
          <w:szCs w:val="20"/>
        </w:rPr>
        <w:t>L.332-8 2° du Code général de la fonction publique</w:t>
      </w:r>
      <w:r>
        <w:rPr>
          <w:rFonts w:ascii="Arial" w:hAnsi="Arial" w:cs="Arial"/>
          <w:szCs w:val="20"/>
        </w:rPr>
        <w:t>, cet emploi pourra, en cas de recherche infructueuse de candidats fonctionnaires, être pourvu par un agent contractuel lorsque les besoins du service ou la nature des fonctions le justifient et sous réserve qu'aucun fonctionnaire n'ait pu être recruté.</w:t>
      </w:r>
    </w:p>
    <w:p w:rsidR="004B1D8A" w:rsidRDefault="008F6C58">
      <w:pPr>
        <w:pStyle w:val="Normal1"/>
        <w:spacing w:before="100" w:after="100"/>
      </w:pPr>
      <w:r>
        <w:rPr>
          <w:rFonts w:ascii="Arial" w:hAnsi="Arial" w:cs="Arial"/>
          <w:szCs w:val="20"/>
        </w:rPr>
        <w:t xml:space="preserve">Les candidats devront être titulaires d'un </w:t>
      </w:r>
      <w:r>
        <w:rPr>
          <w:rFonts w:ascii="Arial" w:hAnsi="Arial" w:cs="Arial"/>
          <w:bCs/>
          <w:szCs w:val="20"/>
        </w:rPr>
        <w:t>CAP ou d'un BEP</w:t>
      </w:r>
      <w:r>
        <w:rPr>
          <w:rFonts w:ascii="Arial" w:hAnsi="Arial" w:cs="Arial"/>
          <w:szCs w:val="20"/>
        </w:rPr>
        <w:t xml:space="preserve"> dans un domaine technique (bâtiment, travaux publics, maintenance, espaces verts ou équivalent) ou justifier d'une expérience professionnelle significative dans des fonctions similaires.</w:t>
      </w:r>
    </w:p>
    <w:p w:rsidR="00486E2C" w:rsidRPr="00D40D70" w:rsidRDefault="008F6C58">
      <w:pPr>
        <w:pStyle w:val="Normal1"/>
        <w:spacing w:before="100" w:after="100"/>
        <w:rPr>
          <w:rFonts w:ascii="Arial" w:hAnsi="Arial" w:cs="Arial"/>
          <w:szCs w:val="20"/>
        </w:rPr>
      </w:pPr>
      <w:r>
        <w:rPr>
          <w:rFonts w:ascii="Arial" w:hAnsi="Arial" w:cs="Arial"/>
          <w:szCs w:val="20"/>
        </w:rPr>
        <w:t xml:space="preserve">L'agent contractuel sera rémunéré par référence à la grille indiciaire du cadre d'emplois des </w:t>
      </w:r>
      <w:r>
        <w:rPr>
          <w:rFonts w:ascii="Arial" w:hAnsi="Arial" w:cs="Arial"/>
          <w:bCs/>
          <w:szCs w:val="20"/>
        </w:rPr>
        <w:t>adjoints techniques territoriaux</w:t>
      </w:r>
      <w:r>
        <w:rPr>
          <w:rFonts w:ascii="Arial" w:hAnsi="Arial" w:cs="Arial"/>
          <w:szCs w:val="20"/>
        </w:rPr>
        <w:t>, en tenant compte notamment de son expérience professionnelle, de ses qualifications et des fonctions exercées. Le régime indemnitaire en vigueur au sein de la collectivité pourra lui être attribué dans les conditions fixées par les délibérations applicables.</w:t>
      </w:r>
      <w:bookmarkStart w:id="21" w:name="_Hlk237247551"/>
    </w:p>
    <w:p w:rsidR="00486E2C" w:rsidRPr="00486E2C" w:rsidRDefault="00486E2C">
      <w:pPr>
        <w:pStyle w:val="Normal1"/>
        <w:spacing w:before="100" w:after="100"/>
        <w:rPr>
          <w:rFonts w:ascii="Arial" w:hAnsi="Arial" w:cs="Arial"/>
          <w:szCs w:val="20"/>
        </w:rPr>
      </w:pPr>
      <w:r w:rsidRPr="00486E2C">
        <w:rPr>
          <w:rFonts w:ascii="Arial" w:hAnsi="Arial" w:cs="Arial"/>
          <w:b/>
        </w:rPr>
        <w:t>Monsieur le MAIRE</w:t>
      </w:r>
      <w:r w:rsidRPr="00486E2C">
        <w:rPr>
          <w:rFonts w:ascii="Arial" w:hAnsi="Arial" w:cs="Arial"/>
        </w:rPr>
        <w:t xml:space="preserve"> précise que le départ à la retraite de l’agent concerné intervient à la fin du mois.</w:t>
      </w:r>
    </w:p>
    <w:p w:rsidR="00486E2C" w:rsidRPr="00486E2C" w:rsidRDefault="00486E2C">
      <w:pPr>
        <w:pStyle w:val="Normal1"/>
        <w:spacing w:before="100" w:after="100"/>
        <w:rPr>
          <w:rFonts w:asciiTheme="minorHAnsi" w:hAnsiTheme="minorHAnsi" w:cstheme="minorHAnsi"/>
        </w:rPr>
      </w:pPr>
      <w:r w:rsidRPr="00486E2C">
        <w:rPr>
          <w:rFonts w:asciiTheme="minorHAnsi" w:hAnsiTheme="minorHAnsi" w:cstheme="minorHAnsi"/>
        </w:rPr>
        <w:t>Délibération :</w:t>
      </w:r>
    </w:p>
    <w:p w:rsidR="004B1D8A" w:rsidRDefault="008F6C58">
      <w:pPr>
        <w:pStyle w:val="Normal1"/>
      </w:pPr>
      <w:r>
        <w:rPr>
          <w:rFonts w:ascii="Arial" w:hAnsi="Arial" w:cs="Arial"/>
          <w:bCs/>
          <w:szCs w:val="20"/>
        </w:rPr>
        <w:t>Après en avoir délibéré, le Conseil municipal,</w:t>
      </w:r>
      <w:r w:rsidR="00486E2C">
        <w:rPr>
          <w:rFonts w:ascii="Arial" w:hAnsi="Arial" w:cs="Arial"/>
          <w:bCs/>
          <w:szCs w:val="20"/>
        </w:rPr>
        <w:t xml:space="preserve"> </w:t>
      </w:r>
      <w:r w:rsidR="00486E2C" w:rsidRPr="00486E2C">
        <w:rPr>
          <w:rFonts w:ascii="Arial" w:hAnsi="Arial" w:cs="Arial"/>
          <w:bCs/>
          <w:szCs w:val="20"/>
        </w:rPr>
        <w:t xml:space="preserve">à </w:t>
      </w:r>
      <w:r w:rsidR="00B2476C" w:rsidRPr="00486E2C">
        <w:rPr>
          <w:rFonts w:ascii="Arial" w:hAnsi="Arial" w:cs="Arial"/>
          <w:bCs/>
          <w:szCs w:val="20"/>
        </w:rPr>
        <w:t>l’unanimité</w:t>
      </w:r>
      <w:r w:rsidRPr="00486E2C">
        <w:rPr>
          <w:rFonts w:ascii="Arial" w:hAnsi="Arial" w:cs="Arial"/>
          <w:bCs/>
          <w:szCs w:val="20"/>
        </w:rPr>
        <w:t>,</w:t>
      </w:r>
      <w:r>
        <w:rPr>
          <w:rFonts w:ascii="Arial" w:hAnsi="Arial" w:cs="Arial"/>
          <w:b/>
          <w:bCs/>
          <w:szCs w:val="20"/>
          <w:u w:val="single"/>
        </w:rPr>
        <w:t xml:space="preserve"> </w:t>
      </w:r>
    </w:p>
    <w:bookmarkEnd w:id="21"/>
    <w:p w:rsidR="004B1D8A" w:rsidRDefault="008F6C58">
      <w:pPr>
        <w:pStyle w:val="Normal1"/>
        <w:numPr>
          <w:ilvl w:val="0"/>
          <w:numId w:val="22"/>
        </w:numPr>
        <w:spacing w:before="100" w:after="100"/>
      </w:pPr>
      <w:r>
        <w:rPr>
          <w:rFonts w:ascii="Arial" w:hAnsi="Arial" w:cs="Arial"/>
          <w:bCs/>
          <w:szCs w:val="20"/>
        </w:rPr>
        <w:t>Décide</w:t>
      </w:r>
      <w:r>
        <w:rPr>
          <w:rFonts w:ascii="Arial" w:hAnsi="Arial" w:cs="Arial"/>
          <w:szCs w:val="20"/>
        </w:rPr>
        <w:t xml:space="preserve"> de créer, à compter du </w:t>
      </w:r>
      <w:r>
        <w:rPr>
          <w:rFonts w:ascii="Arial" w:hAnsi="Arial" w:cs="Arial"/>
          <w:bCs/>
          <w:szCs w:val="20"/>
        </w:rPr>
        <w:t>28 septembre 2026</w:t>
      </w:r>
      <w:r>
        <w:rPr>
          <w:rFonts w:ascii="Arial" w:hAnsi="Arial" w:cs="Arial"/>
          <w:szCs w:val="20"/>
        </w:rPr>
        <w:t>, un emploi permanent d'</w:t>
      </w:r>
      <w:r>
        <w:rPr>
          <w:rFonts w:ascii="Arial" w:hAnsi="Arial" w:cs="Arial"/>
          <w:bCs/>
          <w:szCs w:val="20"/>
        </w:rPr>
        <w:t>adjoint technique territorial</w:t>
      </w:r>
      <w:r>
        <w:rPr>
          <w:rFonts w:ascii="Arial" w:hAnsi="Arial" w:cs="Arial"/>
          <w:szCs w:val="20"/>
        </w:rPr>
        <w:t xml:space="preserve"> à temps complet afin d'exercer les fonctions d'agent technique polyvalent au sein des services techniques municipaux ; </w:t>
      </w:r>
    </w:p>
    <w:p w:rsidR="004B1D8A" w:rsidRDefault="008F6C58">
      <w:pPr>
        <w:pStyle w:val="Normal1"/>
        <w:numPr>
          <w:ilvl w:val="0"/>
          <w:numId w:val="22"/>
        </w:numPr>
        <w:spacing w:before="100" w:after="100"/>
      </w:pPr>
      <w:r>
        <w:rPr>
          <w:rFonts w:ascii="Arial" w:hAnsi="Arial" w:cs="Arial"/>
          <w:bCs/>
          <w:szCs w:val="20"/>
        </w:rPr>
        <w:lastRenderedPageBreak/>
        <w:t>Autorise</w:t>
      </w:r>
      <w:r>
        <w:rPr>
          <w:rFonts w:ascii="Arial" w:hAnsi="Arial" w:cs="Arial"/>
          <w:szCs w:val="20"/>
        </w:rPr>
        <w:t xml:space="preserve"> le recrutement d'un agent contractuel sur le fondement de l'article </w:t>
      </w:r>
      <w:r>
        <w:rPr>
          <w:rFonts w:ascii="Arial" w:hAnsi="Arial" w:cs="Arial"/>
          <w:bCs/>
          <w:szCs w:val="20"/>
        </w:rPr>
        <w:t>L.332-8 2</w:t>
      </w:r>
      <w:r>
        <w:rPr>
          <w:rFonts w:ascii="Arial" w:hAnsi="Arial" w:cs="Arial"/>
          <w:b/>
          <w:bCs/>
          <w:szCs w:val="20"/>
        </w:rPr>
        <w:t>°</w:t>
      </w:r>
      <w:r>
        <w:rPr>
          <w:rFonts w:ascii="Arial" w:hAnsi="Arial" w:cs="Arial"/>
          <w:szCs w:val="20"/>
        </w:rPr>
        <w:t xml:space="preserve"> du Code général de la fonction publique dans l'hypothèse où aucun fonctionnaire n'aurait pu être recruté ;</w:t>
      </w:r>
    </w:p>
    <w:p w:rsidR="004B1D8A" w:rsidRPr="00337179" w:rsidRDefault="008F6C58" w:rsidP="00486E2C">
      <w:pPr>
        <w:pStyle w:val="Normal1"/>
        <w:numPr>
          <w:ilvl w:val="0"/>
          <w:numId w:val="22"/>
        </w:numPr>
        <w:ind w:left="714" w:hanging="357"/>
      </w:pPr>
      <w:r>
        <w:rPr>
          <w:rFonts w:ascii="Arial" w:hAnsi="Arial" w:cs="Arial"/>
          <w:bCs/>
          <w:szCs w:val="20"/>
        </w:rPr>
        <w:t>Dit</w:t>
      </w:r>
      <w:r>
        <w:rPr>
          <w:rFonts w:ascii="Arial" w:hAnsi="Arial" w:cs="Arial"/>
          <w:szCs w:val="20"/>
        </w:rPr>
        <w:t xml:space="preserve"> que les crédits nécessaires à la rémunération et aux charges correspondantes sont inscrits au budget communal.</w:t>
      </w:r>
    </w:p>
    <w:p w:rsidR="00337179" w:rsidRDefault="00337179" w:rsidP="00337179">
      <w:pPr>
        <w:pStyle w:val="Normal1"/>
      </w:pPr>
    </w:p>
    <w:p w:rsidR="00337179" w:rsidRDefault="00337179" w:rsidP="00337179">
      <w:pPr>
        <w:pStyle w:val="Normal1"/>
      </w:pPr>
    </w:p>
    <w:p w:rsidR="00337179" w:rsidRPr="00486E2C" w:rsidRDefault="00337179" w:rsidP="00337179">
      <w:pPr>
        <w:pStyle w:val="Normal1"/>
      </w:pPr>
    </w:p>
    <w:p w:rsidR="00486E2C" w:rsidRDefault="00486E2C" w:rsidP="00486E2C">
      <w:pPr>
        <w:pStyle w:val="Normal1"/>
        <w:jc w:val="left"/>
      </w:pPr>
    </w:p>
    <w:p w:rsidR="004B1D8A" w:rsidRDefault="008F6C58" w:rsidP="00486E2C">
      <w:pPr>
        <w:pStyle w:val="Normal1"/>
        <w:jc w:val="left"/>
      </w:pPr>
      <w:r>
        <w:rPr>
          <w:rFonts w:ascii="Arial" w:hAnsi="Arial" w:cs="Arial"/>
          <w:b/>
          <w:bCs/>
          <w:szCs w:val="20"/>
        </w:rPr>
        <w:t xml:space="preserve">Question 11 : </w:t>
      </w:r>
      <w:bookmarkStart w:id="22" w:name="_Hlk236912745"/>
      <w:r>
        <w:rPr>
          <w:rFonts w:ascii="Arial" w:hAnsi="Arial" w:cs="Arial"/>
          <w:b/>
          <w:bCs/>
          <w:szCs w:val="20"/>
        </w:rPr>
        <w:t xml:space="preserve">Création d’un emploi permanent de </w:t>
      </w:r>
      <w:r>
        <w:rPr>
          <w:rFonts w:ascii="Arial" w:hAnsi="Arial" w:cs="Arial"/>
          <w:b/>
          <w:szCs w:val="20"/>
        </w:rPr>
        <w:t>régisseur des équipements communaux - Portage de repas</w:t>
      </w:r>
    </w:p>
    <w:bookmarkEnd w:id="22"/>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486E2C" w:rsidRDefault="00486E2C">
      <w:pPr>
        <w:pStyle w:val="Normal1"/>
        <w:overflowPunct w:val="0"/>
        <w:autoSpaceDE w:val="0"/>
        <w:rPr>
          <w:rFonts w:ascii="Arial" w:hAnsi="Arial" w:cs="Arial"/>
          <w:b/>
          <w:bCs/>
          <w:szCs w:val="20"/>
        </w:rPr>
      </w:pPr>
    </w:p>
    <w:p w:rsidR="00486E2C" w:rsidRPr="00486E2C" w:rsidRDefault="00486E2C">
      <w:pPr>
        <w:pStyle w:val="Normal1"/>
        <w:overflowPunct w:val="0"/>
        <w:autoSpaceDE w:val="0"/>
        <w:rPr>
          <w:rFonts w:ascii="Arial" w:hAnsi="Arial" w:cs="Arial"/>
          <w:bCs/>
          <w:szCs w:val="20"/>
        </w:rPr>
      </w:pPr>
      <w:r w:rsidRPr="00486E2C">
        <w:rPr>
          <w:rFonts w:ascii="Arial" w:hAnsi="Arial" w:cs="Arial"/>
          <w:bCs/>
          <w:szCs w:val="20"/>
        </w:rPr>
        <w:t>Projet de délibération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 la fonction publique, notamment ses articles </w:t>
      </w:r>
      <w:r>
        <w:rPr>
          <w:rFonts w:ascii="Arial" w:hAnsi="Arial" w:cs="Arial"/>
          <w:b/>
          <w:bCs/>
          <w:szCs w:val="20"/>
        </w:rPr>
        <w:t>L.313-1</w:t>
      </w:r>
      <w:r>
        <w:rPr>
          <w:rFonts w:ascii="Arial" w:hAnsi="Arial" w:cs="Arial"/>
          <w:szCs w:val="20"/>
        </w:rPr>
        <w:t xml:space="preserve"> et </w:t>
      </w:r>
      <w:r>
        <w:rPr>
          <w:rFonts w:ascii="Arial" w:hAnsi="Arial" w:cs="Arial"/>
          <w:b/>
          <w:bCs/>
          <w:szCs w:val="20"/>
        </w:rPr>
        <w:t>L.332-8 2°</w:t>
      </w:r>
      <w:r>
        <w:rPr>
          <w:rFonts w:ascii="Arial" w:hAnsi="Arial" w:cs="Arial"/>
          <w:szCs w:val="20"/>
        </w:rPr>
        <w:t xml:space="preserve">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tableau des effectifs de la commune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la réorganisation des missions des services techniques afin de répondre à l'évolution des besoins de la commune et d'améliorer la gestion des équipements communaux ;</w:t>
      </w:r>
    </w:p>
    <w:p w:rsidR="004B1D8A" w:rsidRDefault="008F6C58">
      <w:pPr>
        <w:pStyle w:val="Normal1"/>
        <w:spacing w:before="100" w:after="100"/>
      </w:pPr>
      <w:r>
        <w:rPr>
          <w:rFonts w:ascii="Arial" w:hAnsi="Arial" w:cs="Arial"/>
          <w:bCs/>
          <w:szCs w:val="20"/>
        </w:rPr>
        <w:t>Monsieur le Maire</w:t>
      </w:r>
      <w:r>
        <w:rPr>
          <w:rFonts w:ascii="Arial" w:hAnsi="Arial" w:cs="Arial"/>
          <w:szCs w:val="20"/>
        </w:rPr>
        <w:t xml:space="preserve"> rappelle que, conformément à l'article </w:t>
      </w:r>
      <w:r>
        <w:rPr>
          <w:rFonts w:ascii="Arial" w:hAnsi="Arial" w:cs="Arial"/>
          <w:bCs/>
          <w:szCs w:val="20"/>
        </w:rPr>
        <w:t>L.313-1 du Code général de la fonction publique</w:t>
      </w:r>
      <w:r>
        <w:rPr>
          <w:rFonts w:ascii="Arial" w:hAnsi="Arial" w:cs="Arial"/>
          <w:szCs w:val="20"/>
        </w:rPr>
        <w:t>, les emplois permanents de chaque collectivité sont créés par l'organe délibérant.</w:t>
      </w:r>
    </w:p>
    <w:p w:rsidR="004B1D8A" w:rsidRDefault="008F6C58">
      <w:pPr>
        <w:pStyle w:val="Normal1"/>
        <w:spacing w:before="100" w:after="100"/>
      </w:pPr>
      <w:r>
        <w:rPr>
          <w:rFonts w:ascii="Arial" w:hAnsi="Arial" w:cs="Arial"/>
          <w:szCs w:val="20"/>
        </w:rPr>
        <w:t xml:space="preserve">Il expose que la réorganisation des services techniques conduit la commune à créer un emploi permanent dédié aux fonctions de </w:t>
      </w:r>
      <w:r>
        <w:rPr>
          <w:rFonts w:ascii="Arial" w:hAnsi="Arial" w:cs="Arial"/>
          <w:bCs/>
          <w:szCs w:val="20"/>
        </w:rPr>
        <w:t>régisseur des équipements communaux</w:t>
      </w:r>
      <w:r>
        <w:rPr>
          <w:rFonts w:ascii="Arial" w:hAnsi="Arial" w:cs="Arial"/>
          <w:szCs w:val="20"/>
        </w:rPr>
        <w:t xml:space="preserve">. Ce poste permettra d'assurer une gestion optimisée des équipements communaux, de renforcer l'entretien et la maintenance de premier niveau des bâtiments municipaux, d'assurer le portage des repas à domicile et de participer à la préparation logistique des manifestations communales, afin de garantir la continuité et la qualité du service public. </w:t>
      </w:r>
    </w:p>
    <w:p w:rsidR="004B1D8A" w:rsidRDefault="008F6C58">
      <w:pPr>
        <w:pStyle w:val="Normal1"/>
        <w:spacing w:before="100" w:after="100"/>
      </w:pPr>
      <w:r>
        <w:rPr>
          <w:rFonts w:ascii="Arial" w:hAnsi="Arial" w:cs="Arial"/>
          <w:szCs w:val="20"/>
        </w:rPr>
        <w:t xml:space="preserve">En conséquence, il est proposé au conseil municipal de créer, à compter du </w:t>
      </w:r>
      <w:r>
        <w:rPr>
          <w:rFonts w:ascii="Arial" w:hAnsi="Arial" w:cs="Arial"/>
          <w:bCs/>
          <w:szCs w:val="20"/>
        </w:rPr>
        <w:t>1</w:t>
      </w:r>
      <w:r>
        <w:rPr>
          <w:rFonts w:ascii="Arial" w:hAnsi="Arial" w:cs="Arial"/>
          <w:bCs/>
          <w:position w:val="6"/>
          <w:sz w:val="13"/>
          <w:szCs w:val="20"/>
        </w:rPr>
        <w:t>er</w:t>
      </w:r>
      <w:r>
        <w:rPr>
          <w:rFonts w:ascii="Arial" w:hAnsi="Arial" w:cs="Arial"/>
          <w:bCs/>
          <w:szCs w:val="20"/>
        </w:rPr>
        <w:t xml:space="preserve"> octobre 2026</w:t>
      </w:r>
      <w:r>
        <w:rPr>
          <w:rFonts w:ascii="Arial" w:hAnsi="Arial" w:cs="Arial"/>
          <w:szCs w:val="20"/>
        </w:rPr>
        <w:t>, un emploi permanent sur le grade d'</w:t>
      </w:r>
      <w:r>
        <w:rPr>
          <w:rFonts w:ascii="Arial" w:hAnsi="Arial" w:cs="Arial"/>
          <w:bCs/>
          <w:szCs w:val="20"/>
        </w:rPr>
        <w:t>adjoint technique principal de 2</w:t>
      </w:r>
      <w:proofErr w:type="spellStart"/>
      <w:r>
        <w:rPr>
          <w:rFonts w:ascii="Arial" w:hAnsi="Arial" w:cs="Arial"/>
          <w:bCs/>
          <w:position w:val="6"/>
          <w:sz w:val="13"/>
          <w:szCs w:val="20"/>
        </w:rPr>
        <w:t>ème</w:t>
      </w:r>
      <w:proofErr w:type="spellEnd"/>
      <w:r>
        <w:rPr>
          <w:rFonts w:ascii="Arial" w:hAnsi="Arial" w:cs="Arial"/>
          <w:bCs/>
          <w:szCs w:val="20"/>
        </w:rPr>
        <w:t xml:space="preserve"> classe</w:t>
      </w:r>
      <w:r>
        <w:rPr>
          <w:rFonts w:ascii="Arial" w:hAnsi="Arial" w:cs="Arial"/>
          <w:szCs w:val="20"/>
        </w:rPr>
        <w:t xml:space="preserve">, relevant de la catégorie C, à </w:t>
      </w:r>
      <w:r>
        <w:rPr>
          <w:rFonts w:ascii="Arial" w:hAnsi="Arial" w:cs="Arial"/>
          <w:bCs/>
          <w:szCs w:val="20"/>
        </w:rPr>
        <w:t>temps complet afin d’exercer les fonctions de régisseur des équipements communaux et assurer le portage de repas.</w:t>
      </w:r>
    </w:p>
    <w:p w:rsidR="004B1D8A" w:rsidRDefault="008F6C58">
      <w:pPr>
        <w:pStyle w:val="Normal1"/>
        <w:spacing w:before="100" w:after="100"/>
      </w:pPr>
      <w:r>
        <w:rPr>
          <w:rFonts w:ascii="Arial" w:hAnsi="Arial" w:cs="Arial"/>
          <w:szCs w:val="20"/>
        </w:rPr>
        <w:t xml:space="preserve">Conformément aux dispositions de l'article </w:t>
      </w:r>
      <w:r>
        <w:rPr>
          <w:rFonts w:ascii="Arial" w:hAnsi="Arial" w:cs="Arial"/>
          <w:bCs/>
          <w:szCs w:val="20"/>
        </w:rPr>
        <w:t>L.332-8 2°</w:t>
      </w:r>
      <w:r>
        <w:rPr>
          <w:rFonts w:ascii="Arial" w:hAnsi="Arial" w:cs="Arial"/>
          <w:szCs w:val="20"/>
        </w:rPr>
        <w:t xml:space="preserve"> du Code général de la fonction publique, cet emploi pourra être pourvu par un agent contractuel lorsque les besoins du service ou la nature des fonctions le justifient et sous réserve qu'aucun fonctionnaire n'ait pu être recruté.</w:t>
      </w:r>
    </w:p>
    <w:p w:rsidR="004B1D8A" w:rsidRDefault="008F6C58">
      <w:pPr>
        <w:pStyle w:val="Normal1"/>
        <w:spacing w:before="100" w:after="100"/>
      </w:pPr>
      <w:r>
        <w:rPr>
          <w:rFonts w:ascii="Arial" w:hAnsi="Arial" w:cs="Arial"/>
          <w:szCs w:val="20"/>
        </w:rPr>
        <w:t xml:space="preserve">L'agent recruté exercera les fonctions de </w:t>
      </w:r>
      <w:r>
        <w:rPr>
          <w:rFonts w:ascii="Arial" w:hAnsi="Arial" w:cs="Arial"/>
          <w:bCs/>
          <w:szCs w:val="20"/>
        </w:rPr>
        <w:t>régisseur des équipements communaux</w:t>
      </w:r>
      <w:r>
        <w:rPr>
          <w:rFonts w:ascii="Arial" w:hAnsi="Arial" w:cs="Arial"/>
          <w:szCs w:val="20"/>
        </w:rPr>
        <w:t>, comprenant notamment :</w:t>
      </w:r>
    </w:p>
    <w:p w:rsidR="004B1D8A" w:rsidRDefault="008F6C58">
      <w:pPr>
        <w:pStyle w:val="Normal1"/>
        <w:numPr>
          <w:ilvl w:val="0"/>
          <w:numId w:val="23"/>
        </w:numPr>
        <w:spacing w:before="100" w:after="100"/>
        <w:rPr>
          <w:rFonts w:ascii="Arial" w:hAnsi="Arial" w:cs="Arial"/>
          <w:szCs w:val="20"/>
        </w:rPr>
      </w:pPr>
      <w:r>
        <w:rPr>
          <w:rFonts w:ascii="Arial" w:hAnsi="Arial" w:cs="Arial"/>
          <w:szCs w:val="20"/>
        </w:rPr>
        <w:t xml:space="preserve">la gestion des salles communales ; </w:t>
      </w:r>
    </w:p>
    <w:p w:rsidR="004B1D8A" w:rsidRDefault="008F6C58">
      <w:pPr>
        <w:pStyle w:val="Normal1"/>
        <w:numPr>
          <w:ilvl w:val="0"/>
          <w:numId w:val="23"/>
        </w:numPr>
        <w:spacing w:before="100" w:after="100"/>
        <w:rPr>
          <w:rFonts w:ascii="Arial" w:hAnsi="Arial" w:cs="Arial"/>
          <w:szCs w:val="20"/>
        </w:rPr>
      </w:pPr>
      <w:r>
        <w:rPr>
          <w:rFonts w:ascii="Arial" w:hAnsi="Arial" w:cs="Arial"/>
          <w:szCs w:val="20"/>
        </w:rPr>
        <w:t xml:space="preserve">l'entretien et la maintenance de premier niveau des bâtiments communaux ; </w:t>
      </w:r>
    </w:p>
    <w:p w:rsidR="004B1D8A" w:rsidRDefault="008F6C58">
      <w:pPr>
        <w:pStyle w:val="Normal1"/>
        <w:numPr>
          <w:ilvl w:val="0"/>
          <w:numId w:val="23"/>
        </w:numPr>
        <w:spacing w:before="100" w:after="100"/>
        <w:rPr>
          <w:rFonts w:ascii="Arial" w:hAnsi="Arial" w:cs="Arial"/>
          <w:szCs w:val="20"/>
        </w:rPr>
      </w:pPr>
      <w:r>
        <w:rPr>
          <w:rFonts w:ascii="Arial" w:hAnsi="Arial" w:cs="Arial"/>
          <w:szCs w:val="20"/>
        </w:rPr>
        <w:t xml:space="preserve">le portage des repas à domicile ; </w:t>
      </w:r>
    </w:p>
    <w:p w:rsidR="004B1D8A" w:rsidRDefault="008F6C58">
      <w:pPr>
        <w:pStyle w:val="Normal1"/>
        <w:numPr>
          <w:ilvl w:val="0"/>
          <w:numId w:val="23"/>
        </w:numPr>
        <w:spacing w:before="100" w:after="100"/>
        <w:rPr>
          <w:rFonts w:ascii="Arial" w:hAnsi="Arial" w:cs="Arial"/>
          <w:szCs w:val="20"/>
        </w:rPr>
      </w:pPr>
      <w:r>
        <w:rPr>
          <w:rFonts w:ascii="Arial" w:hAnsi="Arial" w:cs="Arial"/>
          <w:szCs w:val="20"/>
        </w:rPr>
        <w:t xml:space="preserve">la préparation logistique des manifestations communales ; </w:t>
      </w:r>
    </w:p>
    <w:p w:rsidR="004B1D8A" w:rsidRDefault="008F6C58">
      <w:pPr>
        <w:pStyle w:val="Normal1"/>
        <w:numPr>
          <w:ilvl w:val="0"/>
          <w:numId w:val="23"/>
        </w:numPr>
        <w:spacing w:before="100" w:after="100"/>
        <w:rPr>
          <w:rFonts w:ascii="Arial" w:hAnsi="Arial" w:cs="Arial"/>
          <w:szCs w:val="20"/>
        </w:rPr>
      </w:pPr>
      <w:r>
        <w:rPr>
          <w:rFonts w:ascii="Arial" w:hAnsi="Arial" w:cs="Arial"/>
          <w:szCs w:val="20"/>
        </w:rPr>
        <w:t xml:space="preserve">l'appui au fonctionnement des services techniques. </w:t>
      </w:r>
    </w:p>
    <w:p w:rsidR="004B1D8A" w:rsidRDefault="008F6C58">
      <w:pPr>
        <w:pStyle w:val="Normal1"/>
        <w:spacing w:before="100" w:after="100"/>
      </w:pPr>
      <w:r>
        <w:rPr>
          <w:rFonts w:ascii="Arial" w:hAnsi="Arial" w:cs="Arial"/>
          <w:szCs w:val="20"/>
        </w:rPr>
        <w:t xml:space="preserve">Les candidats devront être titulaires d'un </w:t>
      </w:r>
      <w:r>
        <w:rPr>
          <w:rFonts w:ascii="Arial" w:hAnsi="Arial" w:cs="Arial"/>
          <w:bCs/>
          <w:szCs w:val="20"/>
        </w:rPr>
        <w:t>CAP, BEP ou baccalauréat professionnel</w:t>
      </w:r>
      <w:r>
        <w:rPr>
          <w:rFonts w:ascii="Arial" w:hAnsi="Arial" w:cs="Arial"/>
          <w:szCs w:val="20"/>
        </w:rPr>
        <w:t xml:space="preserve"> dans un domaine technique ou justifier d'une expérience professionnelle significative dans des fonctions similaires. </w:t>
      </w:r>
    </w:p>
    <w:p w:rsidR="004B1D8A" w:rsidRDefault="008F6C58">
      <w:pPr>
        <w:pStyle w:val="Normal1"/>
        <w:spacing w:before="100" w:after="100"/>
        <w:rPr>
          <w:rFonts w:ascii="Arial" w:hAnsi="Arial" w:cs="Arial"/>
          <w:szCs w:val="20"/>
        </w:rPr>
      </w:pPr>
      <w:r>
        <w:rPr>
          <w:rFonts w:ascii="Arial" w:hAnsi="Arial" w:cs="Arial"/>
          <w:szCs w:val="20"/>
        </w:rPr>
        <w:t>L'agent contractuel sera rémunéré par référence à la grille indiciaire du cadre d'emplois des adjoints techniques territoriaux, en tenant compte de son expérience professionnelle, des fonctions exercées et du régime indemnitaire applicable au sein de la collectivité.</w:t>
      </w:r>
    </w:p>
    <w:p w:rsidR="004B1D8A" w:rsidRPr="00E66F0F" w:rsidRDefault="008F6C58">
      <w:pPr>
        <w:pStyle w:val="Normal1"/>
        <w:spacing w:before="100" w:after="100"/>
        <w:rPr>
          <w:rFonts w:ascii="Arial" w:hAnsi="Arial" w:cs="Arial"/>
          <w:szCs w:val="20"/>
        </w:rPr>
      </w:pPr>
      <w:r w:rsidRPr="00E66F0F">
        <w:rPr>
          <w:rFonts w:ascii="Arial" w:hAnsi="Arial" w:cs="Arial"/>
          <w:b/>
        </w:rPr>
        <w:t>M</w:t>
      </w:r>
      <w:r w:rsidR="00E66F0F" w:rsidRPr="00E66F0F">
        <w:rPr>
          <w:rFonts w:ascii="Arial" w:hAnsi="Arial" w:cs="Arial"/>
          <w:b/>
        </w:rPr>
        <w:t>onsieur</w:t>
      </w:r>
      <w:r w:rsidRPr="00E66F0F">
        <w:rPr>
          <w:rFonts w:ascii="Arial" w:hAnsi="Arial" w:cs="Arial"/>
          <w:b/>
        </w:rPr>
        <w:t xml:space="preserve"> le Maire</w:t>
      </w:r>
      <w:r w:rsidRPr="00E66F0F">
        <w:rPr>
          <w:rFonts w:ascii="Arial" w:hAnsi="Arial" w:cs="Arial"/>
        </w:rPr>
        <w:t xml:space="preserve"> précise qu’actuellement la gestion de La Gare repose principalement sur l’implication de deux élus,</w:t>
      </w:r>
      <w:r w:rsidR="00E66F0F">
        <w:rPr>
          <w:rFonts w:ascii="Arial" w:hAnsi="Arial" w:cs="Arial"/>
        </w:rPr>
        <w:t xml:space="preserve"> Claude </w:t>
      </w:r>
      <w:proofErr w:type="spellStart"/>
      <w:r w:rsidR="00E66F0F">
        <w:rPr>
          <w:rFonts w:ascii="Arial" w:hAnsi="Arial" w:cs="Arial"/>
        </w:rPr>
        <w:t>Chirat</w:t>
      </w:r>
      <w:proofErr w:type="spellEnd"/>
      <w:r w:rsidR="00E66F0F">
        <w:rPr>
          <w:rFonts w:ascii="Arial" w:hAnsi="Arial" w:cs="Arial"/>
        </w:rPr>
        <w:t xml:space="preserve"> et Guy Piegay,</w:t>
      </w:r>
      <w:r w:rsidRPr="00E66F0F">
        <w:rPr>
          <w:rFonts w:ascii="Arial" w:hAnsi="Arial" w:cs="Arial"/>
        </w:rPr>
        <w:t xml:space="preserve"> ce qui n’est pas satisfaisant dans la durée. La création du poste doit permettre de professionnaliser et de sécuriser la gestion des équipements communaux.</w:t>
      </w:r>
    </w:p>
    <w:p w:rsidR="004B1D8A" w:rsidRDefault="008F6C58">
      <w:pPr>
        <w:pStyle w:val="Normal1"/>
        <w:spacing w:before="100" w:after="100"/>
        <w:rPr>
          <w:rFonts w:ascii="Arial" w:hAnsi="Arial" w:cs="Arial"/>
        </w:rPr>
      </w:pPr>
      <w:r w:rsidRPr="00055C58">
        <w:rPr>
          <w:rFonts w:ascii="Arial" w:hAnsi="Arial" w:cs="Arial"/>
          <w:b/>
        </w:rPr>
        <w:t>M</w:t>
      </w:r>
      <w:r w:rsidR="00E66F0F" w:rsidRPr="00055C58">
        <w:rPr>
          <w:rFonts w:ascii="Arial" w:hAnsi="Arial" w:cs="Arial"/>
          <w:b/>
        </w:rPr>
        <w:t>onsieur</w:t>
      </w:r>
      <w:r w:rsidRPr="00055C58">
        <w:rPr>
          <w:rFonts w:ascii="Arial" w:hAnsi="Arial" w:cs="Arial"/>
          <w:b/>
        </w:rPr>
        <w:t xml:space="preserve"> Sullivan MOURA</w:t>
      </w:r>
      <w:r w:rsidRPr="00E66F0F">
        <w:rPr>
          <w:rFonts w:ascii="Arial" w:hAnsi="Arial" w:cs="Arial"/>
        </w:rPr>
        <w:t xml:space="preserve"> </w:t>
      </w:r>
      <w:r w:rsidR="00E66F0F">
        <w:rPr>
          <w:rFonts w:ascii="Arial" w:hAnsi="Arial" w:cs="Arial"/>
        </w:rPr>
        <w:t>demande si</w:t>
      </w:r>
      <w:r w:rsidRPr="00E66F0F">
        <w:rPr>
          <w:rFonts w:ascii="Arial" w:hAnsi="Arial" w:cs="Arial"/>
        </w:rPr>
        <w:t xml:space="preserve"> </w:t>
      </w:r>
      <w:r w:rsidR="00055C58">
        <w:rPr>
          <w:rFonts w:ascii="Arial" w:hAnsi="Arial" w:cs="Arial"/>
        </w:rPr>
        <w:t xml:space="preserve">avoir un profil à </w:t>
      </w:r>
      <w:r w:rsidRPr="00E66F0F">
        <w:rPr>
          <w:rFonts w:ascii="Arial" w:hAnsi="Arial" w:cs="Arial"/>
        </w:rPr>
        <w:t>dimension événementielle</w:t>
      </w:r>
      <w:r w:rsidR="00055C58">
        <w:rPr>
          <w:rFonts w:ascii="Arial" w:hAnsi="Arial" w:cs="Arial"/>
        </w:rPr>
        <w:t xml:space="preserve"> peut-être un plus pour candidater</w:t>
      </w:r>
      <w:r w:rsidRPr="00E66F0F">
        <w:rPr>
          <w:rFonts w:ascii="Arial" w:hAnsi="Arial" w:cs="Arial"/>
        </w:rPr>
        <w:t>.</w:t>
      </w:r>
    </w:p>
    <w:p w:rsidR="00055C58" w:rsidRDefault="00055C58">
      <w:pPr>
        <w:pStyle w:val="Normal1"/>
        <w:spacing w:before="100" w:after="100"/>
        <w:rPr>
          <w:rFonts w:ascii="Arial" w:hAnsi="Arial" w:cs="Arial"/>
        </w:rPr>
      </w:pPr>
      <w:r w:rsidRPr="00055C58">
        <w:rPr>
          <w:rFonts w:ascii="Arial" w:hAnsi="Arial" w:cs="Arial"/>
          <w:b/>
        </w:rPr>
        <w:t>Monsieur le MAIRE</w:t>
      </w:r>
      <w:r>
        <w:rPr>
          <w:rFonts w:ascii="Arial" w:hAnsi="Arial" w:cs="Arial"/>
        </w:rPr>
        <w:t xml:space="preserve"> répond positivement. </w:t>
      </w:r>
    </w:p>
    <w:p w:rsidR="00055C58" w:rsidRPr="00E66F0F" w:rsidRDefault="00055C58">
      <w:pPr>
        <w:pStyle w:val="Normal1"/>
        <w:spacing w:before="100" w:after="100"/>
        <w:rPr>
          <w:rFonts w:ascii="Arial" w:hAnsi="Arial" w:cs="Arial"/>
        </w:rPr>
      </w:pPr>
      <w:r>
        <w:rPr>
          <w:rFonts w:ascii="Arial" w:hAnsi="Arial" w:cs="Arial"/>
        </w:rPr>
        <w:lastRenderedPageBreak/>
        <w:t>Délibération :</w:t>
      </w:r>
    </w:p>
    <w:p w:rsidR="004B1D8A" w:rsidRDefault="008F6C58">
      <w:pPr>
        <w:pStyle w:val="Normal1"/>
      </w:pPr>
      <w:r>
        <w:rPr>
          <w:rFonts w:ascii="Arial" w:hAnsi="Arial" w:cs="Arial"/>
          <w:bCs/>
          <w:szCs w:val="20"/>
        </w:rPr>
        <w:t xml:space="preserve">Après en avoir délibéré, le Conseil municipal, </w:t>
      </w:r>
      <w:r w:rsidR="00E66F0F">
        <w:rPr>
          <w:rFonts w:ascii="Arial" w:hAnsi="Arial" w:cs="Arial"/>
          <w:bCs/>
          <w:szCs w:val="20"/>
        </w:rPr>
        <w:t xml:space="preserve">à </w:t>
      </w:r>
      <w:r w:rsidR="00E66F0F" w:rsidRPr="00E66F0F">
        <w:rPr>
          <w:rFonts w:ascii="Arial" w:hAnsi="Arial" w:cs="Arial"/>
          <w:bCs/>
          <w:szCs w:val="20"/>
        </w:rPr>
        <w:t>l’</w:t>
      </w:r>
      <w:r w:rsidRPr="00E66F0F">
        <w:rPr>
          <w:rFonts w:ascii="Arial" w:hAnsi="Arial" w:cs="Arial"/>
          <w:bCs/>
          <w:szCs w:val="20"/>
        </w:rPr>
        <w:t>unanimité,</w:t>
      </w:r>
      <w:r>
        <w:rPr>
          <w:rFonts w:ascii="Arial" w:hAnsi="Arial" w:cs="Arial"/>
          <w:b/>
          <w:bCs/>
          <w:szCs w:val="20"/>
          <w:u w:val="single"/>
        </w:rPr>
        <w:t xml:space="preserve"> </w:t>
      </w:r>
    </w:p>
    <w:p w:rsidR="004B1D8A" w:rsidRDefault="008F6C58">
      <w:pPr>
        <w:pStyle w:val="Normal1"/>
        <w:numPr>
          <w:ilvl w:val="0"/>
          <w:numId w:val="24"/>
        </w:numPr>
        <w:spacing w:before="100" w:after="100"/>
      </w:pPr>
      <w:r>
        <w:rPr>
          <w:rFonts w:ascii="Arial" w:hAnsi="Arial" w:cs="Arial"/>
          <w:bCs/>
          <w:szCs w:val="20"/>
        </w:rPr>
        <w:t>Décide</w:t>
      </w:r>
      <w:r>
        <w:rPr>
          <w:rFonts w:ascii="Arial" w:hAnsi="Arial" w:cs="Arial"/>
          <w:szCs w:val="20"/>
        </w:rPr>
        <w:t xml:space="preserve"> de créer, à compter du </w:t>
      </w:r>
      <w:r>
        <w:rPr>
          <w:rFonts w:ascii="Arial" w:hAnsi="Arial" w:cs="Arial"/>
          <w:bCs/>
          <w:szCs w:val="20"/>
        </w:rPr>
        <w:t>1</w:t>
      </w:r>
      <w:r>
        <w:rPr>
          <w:rFonts w:ascii="Arial" w:hAnsi="Arial" w:cs="Arial"/>
          <w:bCs/>
          <w:position w:val="6"/>
          <w:sz w:val="13"/>
          <w:szCs w:val="20"/>
        </w:rPr>
        <w:t>er</w:t>
      </w:r>
      <w:r>
        <w:rPr>
          <w:rFonts w:ascii="Arial" w:hAnsi="Arial" w:cs="Arial"/>
          <w:bCs/>
          <w:szCs w:val="20"/>
        </w:rPr>
        <w:t xml:space="preserve"> octobre 2026</w:t>
      </w:r>
      <w:r>
        <w:rPr>
          <w:rFonts w:ascii="Arial" w:hAnsi="Arial" w:cs="Arial"/>
          <w:szCs w:val="20"/>
        </w:rPr>
        <w:t>, un emploi permanent sur le grade d'</w:t>
      </w:r>
      <w:r>
        <w:rPr>
          <w:rFonts w:ascii="Arial" w:hAnsi="Arial" w:cs="Arial"/>
          <w:bCs/>
          <w:szCs w:val="20"/>
        </w:rPr>
        <w:t>adjoint technique principal 2</w:t>
      </w:r>
      <w:proofErr w:type="spellStart"/>
      <w:r>
        <w:rPr>
          <w:rFonts w:ascii="Arial" w:hAnsi="Arial" w:cs="Arial"/>
          <w:bCs/>
          <w:position w:val="6"/>
          <w:sz w:val="13"/>
          <w:szCs w:val="20"/>
        </w:rPr>
        <w:t>ème</w:t>
      </w:r>
      <w:proofErr w:type="spellEnd"/>
      <w:r>
        <w:rPr>
          <w:rFonts w:ascii="Arial" w:hAnsi="Arial" w:cs="Arial"/>
          <w:bCs/>
          <w:szCs w:val="20"/>
        </w:rPr>
        <w:t xml:space="preserve"> classe</w:t>
      </w:r>
      <w:r>
        <w:rPr>
          <w:rFonts w:ascii="Arial" w:hAnsi="Arial" w:cs="Arial"/>
          <w:szCs w:val="20"/>
        </w:rPr>
        <w:t xml:space="preserve">, à temps complet </w:t>
      </w:r>
      <w:bookmarkStart w:id="23" w:name="_Hlk237248078"/>
      <w:r>
        <w:rPr>
          <w:rFonts w:ascii="Arial" w:hAnsi="Arial" w:cs="Arial"/>
          <w:szCs w:val="20"/>
        </w:rPr>
        <w:t xml:space="preserve">afin d'exercer les fonctions de </w:t>
      </w:r>
      <w:r>
        <w:rPr>
          <w:rFonts w:ascii="Arial" w:hAnsi="Arial" w:cs="Arial"/>
          <w:bCs/>
          <w:szCs w:val="20"/>
        </w:rPr>
        <w:t>régisseur des équipements communaux et assurer le portage de repas</w:t>
      </w:r>
      <w:r>
        <w:rPr>
          <w:rFonts w:ascii="Arial" w:hAnsi="Arial" w:cs="Arial"/>
          <w:szCs w:val="20"/>
        </w:rPr>
        <w:t xml:space="preserve"> ; </w:t>
      </w:r>
    </w:p>
    <w:bookmarkEnd w:id="23"/>
    <w:p w:rsidR="004B1D8A" w:rsidRDefault="008F6C58">
      <w:pPr>
        <w:pStyle w:val="Normal1"/>
        <w:numPr>
          <w:ilvl w:val="0"/>
          <w:numId w:val="24"/>
        </w:numPr>
        <w:spacing w:before="100" w:after="100"/>
      </w:pPr>
      <w:r>
        <w:rPr>
          <w:rFonts w:ascii="Arial" w:hAnsi="Arial" w:cs="Arial"/>
          <w:bCs/>
          <w:szCs w:val="20"/>
        </w:rPr>
        <w:t>Autorise</w:t>
      </w:r>
      <w:r>
        <w:rPr>
          <w:rFonts w:ascii="Arial" w:hAnsi="Arial" w:cs="Arial"/>
          <w:szCs w:val="20"/>
        </w:rPr>
        <w:t xml:space="preserve"> Monsieur le Maire à recruter, le cas échéant, un agent contractuel sur le fondement de l'article </w:t>
      </w:r>
      <w:r>
        <w:rPr>
          <w:rFonts w:ascii="Arial" w:hAnsi="Arial" w:cs="Arial"/>
          <w:bCs/>
          <w:szCs w:val="20"/>
        </w:rPr>
        <w:t>L.332-8 2°</w:t>
      </w:r>
      <w:r>
        <w:rPr>
          <w:rFonts w:ascii="Arial" w:hAnsi="Arial" w:cs="Arial"/>
          <w:szCs w:val="20"/>
        </w:rPr>
        <w:t xml:space="preserve"> du Code général de la fonction publique, lorsqu'aucun fonctionnaire n'aura pu être recruté ; </w:t>
      </w:r>
    </w:p>
    <w:p w:rsidR="004B1D8A" w:rsidRDefault="008F6C58">
      <w:pPr>
        <w:pStyle w:val="Normal1"/>
        <w:numPr>
          <w:ilvl w:val="0"/>
          <w:numId w:val="24"/>
        </w:numPr>
        <w:spacing w:before="100" w:after="100"/>
      </w:pPr>
      <w:r>
        <w:rPr>
          <w:rFonts w:ascii="Arial" w:hAnsi="Arial" w:cs="Arial"/>
          <w:bCs/>
          <w:szCs w:val="20"/>
        </w:rPr>
        <w:t>Dit</w:t>
      </w:r>
      <w:r>
        <w:rPr>
          <w:rFonts w:ascii="Arial" w:hAnsi="Arial" w:cs="Arial"/>
          <w:szCs w:val="20"/>
        </w:rPr>
        <w:t xml:space="preserve"> que les crédits nécessaires à la rémunération et aux charges correspondantes sont inscrits au budget de la commune.</w:t>
      </w:r>
    </w:p>
    <w:p w:rsidR="004B1D8A" w:rsidRDefault="008F6C58">
      <w:pPr>
        <w:pStyle w:val="Normal1"/>
        <w:jc w:val="left"/>
      </w:pPr>
      <w:r>
        <w:rPr>
          <w:rFonts w:ascii="Arial" w:hAnsi="Arial" w:cs="Arial"/>
          <w:b/>
          <w:bCs/>
          <w:szCs w:val="20"/>
        </w:rPr>
        <w:t>Question 12 : Création d’un emploi permanent de référent espaces verts</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 la fonction publique, notamment ses articles </w:t>
      </w:r>
      <w:r>
        <w:rPr>
          <w:rFonts w:ascii="Arial" w:hAnsi="Arial" w:cs="Arial"/>
          <w:bCs/>
          <w:szCs w:val="20"/>
        </w:rPr>
        <w:t>L.313-1</w:t>
      </w:r>
      <w:r>
        <w:rPr>
          <w:rFonts w:ascii="Arial" w:hAnsi="Arial" w:cs="Arial"/>
          <w:szCs w:val="20"/>
        </w:rPr>
        <w:t xml:space="preserve"> et </w:t>
      </w:r>
      <w:r>
        <w:rPr>
          <w:rFonts w:ascii="Arial" w:hAnsi="Arial" w:cs="Arial"/>
          <w:bCs/>
          <w:szCs w:val="20"/>
        </w:rPr>
        <w:t>L.332-8</w:t>
      </w:r>
      <w:r>
        <w:rPr>
          <w:rFonts w:ascii="Arial" w:hAnsi="Arial" w:cs="Arial"/>
          <w:szCs w:val="20"/>
        </w:rPr>
        <w:t xml:space="preserve">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tableau des effectifs de la commune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la volonté de la commune de renforcer l'organisation des services techniques en créant une fonction de référent du secteur espaces verts afin d'améliorer la coordination des interventions, le suivi des équipes et la qualité de l'entretien des espaces publics ;</w:t>
      </w:r>
    </w:p>
    <w:p w:rsidR="004B1D8A" w:rsidRDefault="008F6C58">
      <w:pPr>
        <w:pStyle w:val="Normal1"/>
        <w:spacing w:before="100" w:after="100"/>
      </w:pPr>
      <w:r>
        <w:rPr>
          <w:rFonts w:ascii="Arial" w:hAnsi="Arial" w:cs="Arial"/>
          <w:bCs/>
          <w:szCs w:val="20"/>
        </w:rPr>
        <w:t>Monsieur le Maire</w:t>
      </w:r>
      <w:r>
        <w:rPr>
          <w:rFonts w:ascii="Arial" w:hAnsi="Arial" w:cs="Arial"/>
          <w:szCs w:val="20"/>
        </w:rPr>
        <w:t xml:space="preserve"> rappelle que, conformément à l'article </w:t>
      </w:r>
      <w:r>
        <w:rPr>
          <w:rFonts w:ascii="Arial" w:hAnsi="Arial" w:cs="Arial"/>
          <w:bCs/>
          <w:szCs w:val="20"/>
        </w:rPr>
        <w:t>L.313-1 du Code général de la fonction publique</w:t>
      </w:r>
      <w:r>
        <w:rPr>
          <w:rFonts w:ascii="Arial" w:hAnsi="Arial" w:cs="Arial"/>
          <w:szCs w:val="20"/>
        </w:rPr>
        <w:t>, les emplois permanents de chaque collectivité sont créés par l'organe délibérant.</w:t>
      </w:r>
    </w:p>
    <w:p w:rsidR="004B1D8A" w:rsidRDefault="008F6C58">
      <w:pPr>
        <w:pStyle w:val="Normal1"/>
        <w:spacing w:before="100" w:after="100"/>
      </w:pPr>
      <w:r>
        <w:rPr>
          <w:rFonts w:ascii="Arial" w:hAnsi="Arial" w:cs="Arial"/>
          <w:szCs w:val="20"/>
        </w:rPr>
        <w:t xml:space="preserve">Il expose que la commune souhaite faire évoluer l'organisation des services techniques en créant un emploi permanent de </w:t>
      </w:r>
      <w:r>
        <w:rPr>
          <w:rFonts w:ascii="Arial" w:hAnsi="Arial" w:cs="Arial"/>
          <w:bCs/>
          <w:szCs w:val="20"/>
        </w:rPr>
        <w:t>référent espaces verts</w:t>
      </w:r>
      <w:r>
        <w:rPr>
          <w:rFonts w:ascii="Arial" w:hAnsi="Arial" w:cs="Arial"/>
          <w:szCs w:val="20"/>
        </w:rPr>
        <w:t xml:space="preserve">. Ce poste permettra d'assurer la coordination du secteur espaces verts, le suivi technique des interventions, l'encadrement opérationnel de l'équipe, ainsi que la participation aux travaux d'entretien, d'aménagement et de valorisation des espaces verts communaux. L'agent contribuera également à la continuité du fonctionnement des services techniques et pourra assurer un relais opérationnel en l'absence du directeur des services techniques. </w:t>
      </w:r>
    </w:p>
    <w:p w:rsidR="004B1D8A" w:rsidRDefault="008F6C58">
      <w:pPr>
        <w:pStyle w:val="Normal1"/>
        <w:spacing w:before="100" w:after="100"/>
      </w:pPr>
      <w:r>
        <w:rPr>
          <w:rFonts w:ascii="Arial" w:hAnsi="Arial" w:cs="Arial"/>
          <w:szCs w:val="20"/>
        </w:rPr>
        <w:t xml:space="preserve">En conséquence, il est proposé de créer, à compter du </w:t>
      </w:r>
      <w:r>
        <w:rPr>
          <w:rFonts w:ascii="Arial" w:hAnsi="Arial" w:cs="Arial"/>
          <w:bCs/>
          <w:szCs w:val="20"/>
        </w:rPr>
        <w:t>1</w:t>
      </w:r>
      <w:r>
        <w:rPr>
          <w:rFonts w:ascii="Arial" w:hAnsi="Arial" w:cs="Arial"/>
          <w:bCs/>
          <w:position w:val="6"/>
          <w:sz w:val="13"/>
          <w:szCs w:val="20"/>
        </w:rPr>
        <w:t>er</w:t>
      </w:r>
      <w:r>
        <w:rPr>
          <w:rFonts w:ascii="Arial" w:hAnsi="Arial" w:cs="Arial"/>
          <w:bCs/>
          <w:szCs w:val="20"/>
        </w:rPr>
        <w:t xml:space="preserve"> octobre 2026</w:t>
      </w:r>
      <w:r>
        <w:rPr>
          <w:rFonts w:ascii="Arial" w:hAnsi="Arial" w:cs="Arial"/>
          <w:szCs w:val="20"/>
        </w:rPr>
        <w:t>, un emploi permanent sur le grade d'</w:t>
      </w:r>
      <w:r>
        <w:rPr>
          <w:rFonts w:ascii="Arial" w:hAnsi="Arial" w:cs="Arial"/>
          <w:bCs/>
          <w:szCs w:val="20"/>
        </w:rPr>
        <w:t>adjoint technique principal de 2ᵉ classe</w:t>
      </w:r>
      <w:r>
        <w:rPr>
          <w:rFonts w:ascii="Arial" w:hAnsi="Arial" w:cs="Arial"/>
          <w:szCs w:val="20"/>
        </w:rPr>
        <w:t>, relevant de la catégorie C, à temps complet.</w:t>
      </w:r>
    </w:p>
    <w:p w:rsidR="004B1D8A" w:rsidRDefault="008F6C58">
      <w:pPr>
        <w:pStyle w:val="Normal1"/>
        <w:spacing w:before="100" w:after="100"/>
      </w:pPr>
      <w:r>
        <w:rPr>
          <w:rFonts w:ascii="Arial" w:hAnsi="Arial" w:cs="Arial"/>
          <w:szCs w:val="20"/>
        </w:rPr>
        <w:t xml:space="preserve">Conformément aux dispositions de l'article </w:t>
      </w:r>
      <w:r>
        <w:rPr>
          <w:rFonts w:ascii="Arial" w:hAnsi="Arial" w:cs="Arial"/>
          <w:bCs/>
          <w:szCs w:val="20"/>
        </w:rPr>
        <w:t>L.332-8 2°</w:t>
      </w:r>
      <w:r>
        <w:rPr>
          <w:rFonts w:ascii="Arial" w:hAnsi="Arial" w:cs="Arial"/>
          <w:szCs w:val="20"/>
        </w:rPr>
        <w:t xml:space="preserve"> du Code général de la fonction publique, cet emploi pourra, en cas de recherche infructueuse de candidats fonctionnaires, être pourvu par un agent contractuel.</w:t>
      </w:r>
    </w:p>
    <w:p w:rsidR="004B1D8A" w:rsidRDefault="008F6C58">
      <w:pPr>
        <w:pStyle w:val="Normal1"/>
        <w:spacing w:before="100" w:after="100"/>
        <w:rPr>
          <w:rFonts w:ascii="Arial" w:hAnsi="Arial" w:cs="Arial"/>
          <w:szCs w:val="20"/>
        </w:rPr>
      </w:pPr>
      <w:r>
        <w:rPr>
          <w:rFonts w:ascii="Arial" w:hAnsi="Arial" w:cs="Arial"/>
          <w:szCs w:val="20"/>
        </w:rPr>
        <w:t xml:space="preserve">Les candidats devront justifier d'une formation ou d'une expérience dans le domaine des espaces verts, de l'entretien des espaces publics ou de l'horticulture, ainsi que de compétences en coordination d'équipe. </w:t>
      </w:r>
    </w:p>
    <w:p w:rsidR="004B1D8A" w:rsidRDefault="008F6C58">
      <w:pPr>
        <w:pStyle w:val="Normal1"/>
        <w:spacing w:before="100" w:after="100"/>
      </w:pPr>
      <w:r>
        <w:rPr>
          <w:rFonts w:ascii="Arial" w:hAnsi="Arial" w:cs="Arial"/>
          <w:szCs w:val="20"/>
        </w:rPr>
        <w:t>L'agent contractuel sera rémunéré par référence à la grille indiciaire du grade d'</w:t>
      </w:r>
      <w:r>
        <w:rPr>
          <w:rFonts w:ascii="Arial" w:hAnsi="Arial" w:cs="Arial"/>
          <w:bCs/>
          <w:szCs w:val="20"/>
        </w:rPr>
        <w:t>adjoint technique principal de 2ᵉ classe</w:t>
      </w:r>
      <w:r>
        <w:rPr>
          <w:rFonts w:ascii="Arial" w:hAnsi="Arial" w:cs="Arial"/>
          <w:szCs w:val="20"/>
        </w:rPr>
        <w:t>, en tenant compte de son expérience professionnelle et des fonctions exercées.</w:t>
      </w:r>
    </w:p>
    <w:p w:rsidR="004B1D8A" w:rsidRDefault="008F6C58">
      <w:pPr>
        <w:pStyle w:val="Normal1"/>
        <w:spacing w:before="100" w:after="100"/>
        <w:rPr>
          <w:rFonts w:ascii="Arial" w:hAnsi="Arial" w:cs="Arial"/>
          <w:szCs w:val="20"/>
        </w:rPr>
      </w:pPr>
      <w:r>
        <w:rPr>
          <w:rFonts w:ascii="Arial" w:hAnsi="Arial" w:cs="Arial"/>
          <w:szCs w:val="20"/>
        </w:rPr>
        <w:t xml:space="preserve">A savoir que la création de cet emploi s'inscrit évidemment dans l'évolution de l'organisation des services techniques et elle permettra aussi de nommer sur ce poste un agent de la collectivité ayant récemment réussi le concours d'adjoint technique principal de 2ᵉ classe. </w:t>
      </w:r>
      <w:bookmarkStart w:id="24" w:name="_Hlk237248559"/>
    </w:p>
    <w:p w:rsidR="004B1D8A" w:rsidRDefault="008F6C58">
      <w:pPr>
        <w:pStyle w:val="Normal1"/>
      </w:pPr>
      <w:r>
        <w:rPr>
          <w:rFonts w:ascii="Arial" w:hAnsi="Arial" w:cs="Arial"/>
          <w:bCs/>
          <w:szCs w:val="20"/>
        </w:rPr>
        <w:t xml:space="preserve">Après en avoir délibéré, le Conseil municipal, </w:t>
      </w:r>
      <w:r w:rsidR="00712431">
        <w:rPr>
          <w:rFonts w:ascii="Arial" w:hAnsi="Arial" w:cs="Arial"/>
          <w:bCs/>
          <w:szCs w:val="20"/>
        </w:rPr>
        <w:t xml:space="preserve">à </w:t>
      </w:r>
      <w:r w:rsidR="00712431" w:rsidRPr="00712431">
        <w:rPr>
          <w:rFonts w:ascii="Arial" w:hAnsi="Arial" w:cs="Arial"/>
          <w:bCs/>
          <w:szCs w:val="20"/>
        </w:rPr>
        <w:t>l’</w:t>
      </w:r>
      <w:r w:rsidRPr="00712431">
        <w:rPr>
          <w:rFonts w:ascii="Arial" w:hAnsi="Arial" w:cs="Arial"/>
          <w:bCs/>
          <w:szCs w:val="20"/>
        </w:rPr>
        <w:t>unanimité,</w:t>
      </w:r>
      <w:r>
        <w:rPr>
          <w:rFonts w:ascii="Arial" w:hAnsi="Arial" w:cs="Arial"/>
          <w:b/>
          <w:bCs/>
          <w:szCs w:val="20"/>
          <w:u w:val="single"/>
        </w:rPr>
        <w:t xml:space="preserve"> </w:t>
      </w:r>
    </w:p>
    <w:bookmarkEnd w:id="24"/>
    <w:p w:rsidR="004B1D8A" w:rsidRDefault="008F6C58">
      <w:pPr>
        <w:pStyle w:val="Normal1"/>
        <w:numPr>
          <w:ilvl w:val="0"/>
          <w:numId w:val="25"/>
        </w:numPr>
        <w:spacing w:before="100" w:after="100"/>
      </w:pPr>
      <w:r>
        <w:rPr>
          <w:rFonts w:ascii="Arial" w:hAnsi="Arial" w:cs="Arial"/>
          <w:bCs/>
          <w:szCs w:val="20"/>
        </w:rPr>
        <w:t>Décide</w:t>
      </w:r>
      <w:r>
        <w:rPr>
          <w:rFonts w:ascii="Arial" w:hAnsi="Arial" w:cs="Arial"/>
          <w:szCs w:val="20"/>
        </w:rPr>
        <w:t xml:space="preserve"> de créer, à compter du </w:t>
      </w:r>
      <w:r>
        <w:rPr>
          <w:rFonts w:ascii="Arial" w:hAnsi="Arial" w:cs="Arial"/>
          <w:bCs/>
          <w:szCs w:val="20"/>
        </w:rPr>
        <w:t>1</w:t>
      </w:r>
      <w:r>
        <w:rPr>
          <w:rFonts w:ascii="Arial" w:hAnsi="Arial" w:cs="Arial"/>
          <w:bCs/>
          <w:position w:val="6"/>
          <w:sz w:val="13"/>
          <w:szCs w:val="20"/>
        </w:rPr>
        <w:t>er</w:t>
      </w:r>
      <w:r>
        <w:rPr>
          <w:rFonts w:ascii="Arial" w:hAnsi="Arial" w:cs="Arial"/>
          <w:bCs/>
          <w:szCs w:val="20"/>
        </w:rPr>
        <w:t xml:space="preserve"> octobre 2026</w:t>
      </w:r>
      <w:r>
        <w:rPr>
          <w:rFonts w:ascii="Arial" w:hAnsi="Arial" w:cs="Arial"/>
          <w:szCs w:val="20"/>
        </w:rPr>
        <w:t xml:space="preserve"> un emploi permanent d'</w:t>
      </w:r>
      <w:r>
        <w:rPr>
          <w:rFonts w:ascii="Arial" w:hAnsi="Arial" w:cs="Arial"/>
          <w:bCs/>
          <w:szCs w:val="20"/>
        </w:rPr>
        <w:t>adjoint technique principal de 2ᵉ classe</w:t>
      </w:r>
      <w:r>
        <w:rPr>
          <w:rFonts w:ascii="Arial" w:hAnsi="Arial" w:cs="Arial"/>
          <w:szCs w:val="20"/>
        </w:rPr>
        <w:t xml:space="preserve">, à temps complet, afin d'exercer les fonctions de </w:t>
      </w:r>
      <w:r>
        <w:rPr>
          <w:rFonts w:ascii="Arial" w:hAnsi="Arial" w:cs="Arial"/>
          <w:bCs/>
          <w:szCs w:val="20"/>
        </w:rPr>
        <w:t>référent espaces verts</w:t>
      </w:r>
      <w:r>
        <w:rPr>
          <w:rFonts w:ascii="Arial" w:hAnsi="Arial" w:cs="Arial"/>
          <w:szCs w:val="20"/>
        </w:rPr>
        <w:t xml:space="preserve"> ; </w:t>
      </w:r>
    </w:p>
    <w:p w:rsidR="004B1D8A" w:rsidRDefault="008F6C58">
      <w:pPr>
        <w:pStyle w:val="Normal1"/>
        <w:numPr>
          <w:ilvl w:val="0"/>
          <w:numId w:val="25"/>
        </w:numPr>
        <w:spacing w:before="100" w:after="100"/>
      </w:pPr>
      <w:r>
        <w:rPr>
          <w:rFonts w:ascii="Arial" w:hAnsi="Arial" w:cs="Arial"/>
          <w:bCs/>
          <w:szCs w:val="20"/>
        </w:rPr>
        <w:t>Autorise</w:t>
      </w:r>
      <w:r>
        <w:rPr>
          <w:rFonts w:ascii="Arial" w:hAnsi="Arial" w:cs="Arial"/>
          <w:szCs w:val="20"/>
        </w:rPr>
        <w:t xml:space="preserve"> Monsieur le Maire à recruter, le cas échéant, un agent contractuel sur le fondement de l'article </w:t>
      </w:r>
      <w:r>
        <w:rPr>
          <w:rFonts w:ascii="Arial" w:hAnsi="Arial" w:cs="Arial"/>
          <w:bCs/>
          <w:szCs w:val="20"/>
        </w:rPr>
        <w:t>L.332-8 2°</w:t>
      </w:r>
      <w:r>
        <w:rPr>
          <w:rFonts w:ascii="Arial" w:hAnsi="Arial" w:cs="Arial"/>
          <w:szCs w:val="20"/>
        </w:rPr>
        <w:t xml:space="preserve"> du Code général de la fonction publique lorsqu'aucun fonctionnaire n'aura pu être recruté ; </w:t>
      </w:r>
    </w:p>
    <w:p w:rsidR="004B1D8A" w:rsidRDefault="008F6C58">
      <w:pPr>
        <w:pStyle w:val="Normal1"/>
        <w:numPr>
          <w:ilvl w:val="0"/>
          <w:numId w:val="25"/>
        </w:numPr>
        <w:spacing w:before="100" w:after="100"/>
      </w:pPr>
      <w:r>
        <w:rPr>
          <w:rFonts w:ascii="Arial" w:hAnsi="Arial" w:cs="Arial"/>
          <w:bCs/>
          <w:szCs w:val="20"/>
        </w:rPr>
        <w:t>Dit</w:t>
      </w:r>
      <w:r>
        <w:rPr>
          <w:rFonts w:ascii="Arial" w:hAnsi="Arial" w:cs="Arial"/>
          <w:szCs w:val="20"/>
        </w:rPr>
        <w:t xml:space="preserve"> que les crédits nécessaires à la rémunération et aux charges correspondantes sont inscrits au budget communal.</w:t>
      </w:r>
    </w:p>
    <w:p w:rsidR="004B1D8A" w:rsidRDefault="008F6C58">
      <w:pPr>
        <w:pStyle w:val="Normal1"/>
        <w:jc w:val="left"/>
      </w:pPr>
      <w:r>
        <w:rPr>
          <w:rFonts w:ascii="Arial" w:hAnsi="Arial" w:cs="Arial"/>
          <w:b/>
          <w:bCs/>
          <w:szCs w:val="20"/>
        </w:rPr>
        <w:t>Question 13 : Création d’un emploi permanent d’ATSEM</w:t>
      </w:r>
    </w:p>
    <w:p w:rsidR="004B1D8A" w:rsidRDefault="008F6C58">
      <w:pPr>
        <w:pStyle w:val="Normal1"/>
        <w:overflowPunct w:val="0"/>
        <w:autoSpaceDE w:val="0"/>
        <w:rPr>
          <w:rFonts w:ascii="Arial" w:hAnsi="Arial" w:cs="Arial"/>
          <w:b/>
          <w:bCs/>
          <w:szCs w:val="20"/>
        </w:rPr>
      </w:pPr>
      <w:bookmarkStart w:id="25" w:name="_Hlk237435797"/>
      <w:bookmarkEnd w:id="25"/>
      <w:r>
        <w:rPr>
          <w:rFonts w:ascii="Arial" w:hAnsi="Arial" w:cs="Arial"/>
          <w:b/>
          <w:bCs/>
          <w:szCs w:val="20"/>
        </w:rPr>
        <w:t>Rapporteur : Monsieur le Maire</w:t>
      </w:r>
    </w:p>
    <w:p w:rsidR="00055C58" w:rsidRDefault="00055C58">
      <w:pPr>
        <w:pStyle w:val="Normal1"/>
        <w:spacing w:before="100" w:after="100"/>
        <w:rPr>
          <w:rFonts w:ascii="Arial" w:hAnsi="Arial" w:cs="Arial"/>
          <w:szCs w:val="20"/>
        </w:rPr>
      </w:pPr>
      <w:r>
        <w:rPr>
          <w:rFonts w:ascii="Arial" w:hAnsi="Arial" w:cs="Arial"/>
          <w:szCs w:val="20"/>
        </w:rPr>
        <w:t>Proposition de délibération :</w:t>
      </w:r>
    </w:p>
    <w:p w:rsidR="004B1D8A" w:rsidRDefault="008F6C58">
      <w:pPr>
        <w:pStyle w:val="Normal1"/>
        <w:spacing w:before="100" w:after="100"/>
        <w:rPr>
          <w:rFonts w:ascii="Arial" w:hAnsi="Arial" w:cs="Arial"/>
          <w:szCs w:val="20"/>
        </w:rPr>
      </w:pPr>
      <w:r>
        <w:rPr>
          <w:rFonts w:ascii="Arial" w:hAnsi="Arial" w:cs="Arial"/>
          <w:szCs w:val="20"/>
        </w:rPr>
        <w:lastRenderedPageBreak/>
        <w:t xml:space="preserve">Le départ à la retraite d'un agent territorial spécialisé des écoles maternelles (ATSEM) conduit la commune à procéder à son remplacement afin d'assurer la continuité du service public. </w:t>
      </w:r>
    </w:p>
    <w:p w:rsidR="004B1D8A" w:rsidRDefault="008F6C58">
      <w:pPr>
        <w:pStyle w:val="Normal1"/>
        <w:spacing w:before="100" w:after="100"/>
        <w:rPr>
          <w:rFonts w:ascii="Arial" w:hAnsi="Arial" w:cs="Arial"/>
          <w:szCs w:val="20"/>
        </w:rPr>
      </w:pPr>
      <w:r>
        <w:rPr>
          <w:rFonts w:ascii="Arial" w:hAnsi="Arial" w:cs="Arial"/>
          <w:szCs w:val="20"/>
        </w:rPr>
        <w:t>À cette occasion, la commune souhaite faire évoluer l'organisation du service Enfance-Jeunesse afin de mieux répartir les missions entre les ATSEM. Il est ainsi proposé de créer un nouvel emploi d'ATSEM principal de 2ᵉ classe dont les missions comprendront l'accompagnement des enfants durant le temps scolaire ainsi que l'encadrement des accueils périscolaires du matin, de la pause méridienne et du soir.</w:t>
      </w:r>
    </w:p>
    <w:p w:rsidR="004B1D8A" w:rsidRDefault="008F6C58">
      <w:pPr>
        <w:pStyle w:val="Normal1"/>
        <w:spacing w:before="100" w:after="100"/>
        <w:rPr>
          <w:rFonts w:ascii="Arial" w:hAnsi="Arial" w:cs="Arial"/>
          <w:szCs w:val="20"/>
        </w:rPr>
      </w:pPr>
      <w:r>
        <w:rPr>
          <w:rFonts w:ascii="Arial" w:hAnsi="Arial" w:cs="Arial"/>
          <w:szCs w:val="20"/>
        </w:rPr>
        <w:t>Cette nouvelle organisation permettra de recentrer les trois autres ATSEM sur leurs missions exercées pendant le temps scolaire, tout en limitant leur intervention périscolaire au seul temps méridien. Elle favorisera une meilleure continuité éducative auprès des enfants et une organisation plus efficiente du service Enfance-Jeunesse.</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 la fonction publique, notamment ses articles </w:t>
      </w:r>
      <w:r>
        <w:rPr>
          <w:rFonts w:ascii="Arial" w:hAnsi="Arial" w:cs="Arial"/>
          <w:bCs/>
          <w:szCs w:val="20"/>
        </w:rPr>
        <w:t>L.313-1</w:t>
      </w:r>
      <w:r>
        <w:rPr>
          <w:rFonts w:ascii="Arial" w:hAnsi="Arial" w:cs="Arial"/>
          <w:szCs w:val="20"/>
        </w:rPr>
        <w:t xml:space="preserve"> et </w:t>
      </w:r>
      <w:r>
        <w:rPr>
          <w:rFonts w:ascii="Arial" w:hAnsi="Arial" w:cs="Arial"/>
          <w:bCs/>
          <w:szCs w:val="20"/>
        </w:rPr>
        <w:t>L.332-8 2°</w:t>
      </w:r>
      <w:r>
        <w:rPr>
          <w:rFonts w:ascii="Arial" w:hAnsi="Arial" w:cs="Arial"/>
          <w:szCs w:val="20"/>
        </w:rPr>
        <w:t xml:space="preserve">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tableau des effectifs de la commune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la nécessité de réorganiser le service Enfance-Jeunesse afin d'assurer une meilleure répartition des missions entre les agents, de renforcer la continuité éducative des enfants sur les différents temps d'accueil et d'adapter l'organisation du service aux besoins de la collectivité ;</w:t>
      </w:r>
    </w:p>
    <w:p w:rsidR="004B1D8A" w:rsidRDefault="008F6C58">
      <w:pPr>
        <w:pStyle w:val="Normal1"/>
        <w:spacing w:before="100" w:after="100"/>
      </w:pPr>
      <w:r>
        <w:rPr>
          <w:rFonts w:ascii="Arial" w:hAnsi="Arial" w:cs="Arial"/>
          <w:bCs/>
          <w:szCs w:val="20"/>
        </w:rPr>
        <w:t>Monsieur le Maire</w:t>
      </w:r>
      <w:r>
        <w:rPr>
          <w:rFonts w:ascii="Arial" w:hAnsi="Arial" w:cs="Arial"/>
          <w:szCs w:val="20"/>
        </w:rPr>
        <w:t xml:space="preserve"> rappelle que, conformément à l'article </w:t>
      </w:r>
      <w:r>
        <w:rPr>
          <w:rFonts w:ascii="Arial" w:hAnsi="Arial" w:cs="Arial"/>
          <w:bCs/>
          <w:szCs w:val="20"/>
        </w:rPr>
        <w:t>L.313-1 du Code général de la fonction publique</w:t>
      </w:r>
      <w:r>
        <w:rPr>
          <w:rFonts w:ascii="Arial" w:hAnsi="Arial" w:cs="Arial"/>
          <w:szCs w:val="20"/>
        </w:rPr>
        <w:t>, les emplois permanents de la collectivité sont créés par l'organe délibérant.</w:t>
      </w:r>
    </w:p>
    <w:p w:rsidR="004B1D8A" w:rsidRDefault="008F6C58">
      <w:pPr>
        <w:pStyle w:val="pdq2pgselectionanchorcontainer"/>
        <w:jc w:val="both"/>
      </w:pPr>
      <w:r>
        <w:rPr>
          <w:rStyle w:val="lev"/>
          <w:rFonts w:ascii="Arial" w:hAnsi="Arial" w:cs="Arial"/>
          <w:b w:val="0"/>
          <w:sz w:val="20"/>
          <w:szCs w:val="20"/>
        </w:rPr>
        <w:t>Monsieur le Maire expose que l'organisation actuelle du service Enfance-Jeunesse nécessite une évolution afin d'améliorer la continuité de l'accompagnement des enfants tout au long de la journée et d'optimiser la répartition des missions entre les agents.</w:t>
      </w:r>
    </w:p>
    <w:p w:rsidR="004B1D8A" w:rsidRDefault="008F6C58">
      <w:pPr>
        <w:pStyle w:val="NormalWeb"/>
      </w:pPr>
      <w:r>
        <w:rPr>
          <w:rStyle w:val="lev"/>
          <w:rFonts w:ascii="Arial" w:hAnsi="Arial" w:cs="Arial"/>
          <w:b w:val="0"/>
          <w:sz w:val="20"/>
          <w:szCs w:val="20"/>
        </w:rPr>
        <w:t>Dans ce cadre, il est proposé de créer un emploi permanent d'ATSEM principal de 2ᵉ classe.</w:t>
      </w:r>
    </w:p>
    <w:p w:rsidR="004B1D8A" w:rsidRDefault="008F6C58">
      <w:pPr>
        <w:pStyle w:val="NormalWeb"/>
        <w:jc w:val="both"/>
      </w:pPr>
      <w:r>
        <w:rPr>
          <w:rStyle w:val="lev"/>
          <w:rFonts w:ascii="Arial" w:hAnsi="Arial" w:cs="Arial"/>
          <w:b w:val="0"/>
          <w:sz w:val="20"/>
          <w:szCs w:val="20"/>
        </w:rPr>
        <w:t>L'agent recruté exercera les missions d'ATSEM pendant le temps scolaire et assurera également l'encadrement des enfants lors des accueils périscolaires du matin, de la pause méridienne et du soir. Cette organisation permettra d'assurer une meilleure continuité éducative auprès des enfants et une répartition plus cohérente des missions au sein du service Enfance-Jeunesse.</w:t>
      </w:r>
    </w:p>
    <w:p w:rsidR="004B1D8A" w:rsidRDefault="008F6C58">
      <w:pPr>
        <w:pStyle w:val="Normal1"/>
        <w:spacing w:before="100" w:after="100"/>
      </w:pPr>
      <w:r>
        <w:rPr>
          <w:rFonts w:ascii="Arial" w:hAnsi="Arial" w:cs="Arial"/>
          <w:szCs w:val="20"/>
        </w:rPr>
        <w:t xml:space="preserve">En conséquence, il est proposé de créer, à compter du </w:t>
      </w:r>
      <w:r>
        <w:rPr>
          <w:rFonts w:ascii="Arial" w:hAnsi="Arial" w:cs="Arial"/>
          <w:bCs/>
          <w:szCs w:val="20"/>
        </w:rPr>
        <w:t>1</w:t>
      </w:r>
      <w:r>
        <w:rPr>
          <w:rFonts w:ascii="Arial" w:hAnsi="Arial" w:cs="Arial"/>
          <w:bCs/>
          <w:position w:val="6"/>
          <w:sz w:val="13"/>
          <w:szCs w:val="20"/>
        </w:rPr>
        <w:t>er</w:t>
      </w:r>
      <w:r>
        <w:rPr>
          <w:rFonts w:ascii="Arial" w:hAnsi="Arial" w:cs="Arial"/>
          <w:bCs/>
          <w:szCs w:val="20"/>
        </w:rPr>
        <w:t xml:space="preserve"> octobre</w:t>
      </w:r>
      <w:r>
        <w:rPr>
          <w:rFonts w:ascii="Arial" w:hAnsi="Arial" w:cs="Arial"/>
          <w:szCs w:val="20"/>
        </w:rPr>
        <w:t>, un emploi permanent d'</w:t>
      </w:r>
      <w:r>
        <w:rPr>
          <w:rFonts w:ascii="Arial" w:hAnsi="Arial" w:cs="Arial"/>
          <w:bCs/>
          <w:szCs w:val="20"/>
        </w:rPr>
        <w:t>ATSEM principal de 2ᵉ classe</w:t>
      </w:r>
      <w:r>
        <w:rPr>
          <w:rFonts w:ascii="Arial" w:hAnsi="Arial" w:cs="Arial"/>
          <w:szCs w:val="20"/>
        </w:rPr>
        <w:t>, à temps non complet (</w:t>
      </w:r>
      <w:r>
        <w:rPr>
          <w:rFonts w:ascii="Arial" w:hAnsi="Arial" w:cs="Arial"/>
          <w:bCs/>
          <w:szCs w:val="20"/>
        </w:rPr>
        <w:t>30 heures hebdomadaires, soit 24,39 heures annualisées</w:t>
      </w:r>
      <w:r>
        <w:rPr>
          <w:rFonts w:ascii="Arial" w:hAnsi="Arial" w:cs="Arial"/>
          <w:szCs w:val="20"/>
        </w:rPr>
        <w:t xml:space="preserve">). </w:t>
      </w:r>
    </w:p>
    <w:p w:rsidR="004B1D8A" w:rsidRDefault="008F6C58">
      <w:pPr>
        <w:pStyle w:val="Normal1"/>
        <w:spacing w:before="100" w:after="100"/>
      </w:pPr>
      <w:r>
        <w:rPr>
          <w:rFonts w:ascii="Arial" w:hAnsi="Arial" w:cs="Arial"/>
          <w:szCs w:val="20"/>
        </w:rPr>
        <w:t xml:space="preserve">Conformément aux dispositions de l'article </w:t>
      </w:r>
      <w:r>
        <w:rPr>
          <w:rFonts w:ascii="Arial" w:hAnsi="Arial" w:cs="Arial"/>
          <w:bCs/>
          <w:szCs w:val="20"/>
        </w:rPr>
        <w:t>L.332-8 2°</w:t>
      </w:r>
      <w:r>
        <w:rPr>
          <w:rFonts w:ascii="Arial" w:hAnsi="Arial" w:cs="Arial"/>
          <w:szCs w:val="20"/>
        </w:rPr>
        <w:t xml:space="preserve"> du Code général de la fonction publique, cet emploi pourra être pourvu par un agent contractuel lorsque les besoins du service le justifient et sous réserve qu'aucun fonctionnaire n'ait pu être recruté.</w:t>
      </w:r>
    </w:p>
    <w:p w:rsidR="004B1D8A" w:rsidRDefault="008F6C58">
      <w:pPr>
        <w:pStyle w:val="Normal1"/>
        <w:spacing w:before="100" w:after="100"/>
      </w:pPr>
      <w:r>
        <w:rPr>
          <w:rFonts w:ascii="Arial" w:hAnsi="Arial" w:cs="Arial"/>
          <w:szCs w:val="20"/>
        </w:rPr>
        <w:t xml:space="preserve">Les candidats devront être titulaires du </w:t>
      </w:r>
      <w:r>
        <w:rPr>
          <w:rFonts w:ascii="Arial" w:hAnsi="Arial" w:cs="Arial"/>
          <w:bCs/>
          <w:szCs w:val="20"/>
        </w:rPr>
        <w:t>CAP Accompagnant Éducatif Petite Enfance (AEPE)</w:t>
      </w:r>
      <w:r>
        <w:rPr>
          <w:rFonts w:ascii="Arial" w:hAnsi="Arial" w:cs="Arial"/>
          <w:szCs w:val="20"/>
        </w:rPr>
        <w:t xml:space="preserve"> et remplir les conditions statutaires d'accès au cadre d'emplois des ATSEM. </w:t>
      </w:r>
    </w:p>
    <w:p w:rsidR="004B1D8A" w:rsidRDefault="008F6C58">
      <w:pPr>
        <w:pStyle w:val="Normal1"/>
        <w:spacing w:before="100" w:after="100"/>
        <w:rPr>
          <w:rFonts w:ascii="Arial" w:hAnsi="Arial" w:cs="Arial"/>
          <w:szCs w:val="20"/>
        </w:rPr>
      </w:pPr>
      <w:r>
        <w:rPr>
          <w:rFonts w:ascii="Arial" w:hAnsi="Arial" w:cs="Arial"/>
          <w:szCs w:val="20"/>
        </w:rPr>
        <w:t>L'agent contractuel sera rémunéré par référence à la grille indiciaire du grade d'ATSEM principal de 2ᵉ classe, en tenant compte de son expérience professionnelle et des fonctions exercées.</w:t>
      </w:r>
    </w:p>
    <w:p w:rsidR="00055C58" w:rsidRPr="00055C58" w:rsidRDefault="00055C58" w:rsidP="00055C58">
      <w:pPr>
        <w:pStyle w:val="Normal1"/>
        <w:spacing w:before="100" w:after="100"/>
        <w:rPr>
          <w:rFonts w:ascii="Arial" w:hAnsi="Arial" w:cs="Arial"/>
        </w:rPr>
      </w:pPr>
      <w:r w:rsidRPr="00055C58">
        <w:rPr>
          <w:rFonts w:ascii="Arial" w:hAnsi="Arial" w:cs="Arial"/>
          <w:b/>
        </w:rPr>
        <w:t xml:space="preserve">Monsieur le </w:t>
      </w:r>
      <w:r>
        <w:rPr>
          <w:rFonts w:ascii="Arial" w:hAnsi="Arial" w:cs="Arial"/>
          <w:b/>
        </w:rPr>
        <w:t>MAIRE</w:t>
      </w:r>
      <w:r w:rsidRPr="00055C58">
        <w:rPr>
          <w:rFonts w:ascii="Arial" w:hAnsi="Arial" w:cs="Arial"/>
        </w:rPr>
        <w:t xml:space="preserve"> rappelle que le départ à la retraite de l’agent est intervenu au 1er juin 2026.</w:t>
      </w:r>
    </w:p>
    <w:p w:rsidR="00055C58" w:rsidRPr="00055C58" w:rsidRDefault="00055C58" w:rsidP="00055C58">
      <w:pPr>
        <w:pStyle w:val="Normal1"/>
        <w:spacing w:before="100" w:after="100"/>
        <w:rPr>
          <w:rFonts w:ascii="Arial" w:hAnsi="Arial" w:cs="Arial"/>
          <w:szCs w:val="20"/>
        </w:rPr>
      </w:pPr>
      <w:r w:rsidRPr="00055C58">
        <w:rPr>
          <w:rFonts w:ascii="Arial" w:hAnsi="Arial" w:cs="Arial"/>
          <w:b/>
        </w:rPr>
        <w:t>Monsieur Vincent T</w:t>
      </w:r>
      <w:r>
        <w:rPr>
          <w:rFonts w:ascii="Arial" w:hAnsi="Arial" w:cs="Arial"/>
          <w:b/>
        </w:rPr>
        <w:t>RIOULEYRE</w:t>
      </w:r>
      <w:r w:rsidRPr="00055C58">
        <w:rPr>
          <w:rFonts w:ascii="Arial" w:hAnsi="Arial" w:cs="Arial"/>
        </w:rPr>
        <w:t xml:space="preserve"> demande comment s’organise les trois ATSEM dans l’attente du recrutement.</w:t>
      </w:r>
    </w:p>
    <w:p w:rsidR="004B1D8A" w:rsidRPr="00055C58" w:rsidRDefault="008F6C58">
      <w:pPr>
        <w:pStyle w:val="Normal1"/>
        <w:spacing w:before="100" w:after="100"/>
        <w:rPr>
          <w:rFonts w:ascii="Arial" w:hAnsi="Arial" w:cs="Arial"/>
          <w:szCs w:val="20"/>
        </w:rPr>
      </w:pPr>
      <w:r w:rsidRPr="00055C58">
        <w:rPr>
          <w:rFonts w:ascii="Arial" w:hAnsi="Arial" w:cs="Arial"/>
          <w:b/>
        </w:rPr>
        <w:t>M</w:t>
      </w:r>
      <w:r w:rsidR="00055C58" w:rsidRPr="00055C58">
        <w:rPr>
          <w:rFonts w:ascii="Arial" w:hAnsi="Arial" w:cs="Arial"/>
          <w:b/>
        </w:rPr>
        <w:t xml:space="preserve">onsieur </w:t>
      </w:r>
      <w:r w:rsidRPr="00055C58">
        <w:rPr>
          <w:rFonts w:ascii="Arial" w:hAnsi="Arial" w:cs="Arial"/>
          <w:b/>
        </w:rPr>
        <w:t>le M</w:t>
      </w:r>
      <w:r w:rsidR="00055C58">
        <w:rPr>
          <w:rFonts w:ascii="Arial" w:hAnsi="Arial" w:cs="Arial"/>
          <w:b/>
        </w:rPr>
        <w:t>AIRE</w:t>
      </w:r>
      <w:r w:rsidRPr="00055C58">
        <w:rPr>
          <w:rFonts w:ascii="Arial" w:hAnsi="Arial" w:cs="Arial"/>
        </w:rPr>
        <w:t xml:space="preserve"> précise que, dans l’attente de la mise en place définitive du nouvel emploi, une solution de recrutement temporaire </w:t>
      </w:r>
      <w:r w:rsidR="00055C58">
        <w:rPr>
          <w:rFonts w:ascii="Arial" w:hAnsi="Arial" w:cs="Arial"/>
        </w:rPr>
        <w:t>a été</w:t>
      </w:r>
      <w:r w:rsidRPr="00055C58">
        <w:rPr>
          <w:rFonts w:ascii="Arial" w:hAnsi="Arial" w:cs="Arial"/>
        </w:rPr>
        <w:t xml:space="preserve"> prévue </w:t>
      </w:r>
      <w:r w:rsidR="00055C58">
        <w:rPr>
          <w:rFonts w:ascii="Arial" w:hAnsi="Arial" w:cs="Arial"/>
        </w:rPr>
        <w:t>dès le 1</w:t>
      </w:r>
      <w:r w:rsidR="00055C58" w:rsidRPr="00055C58">
        <w:rPr>
          <w:rFonts w:ascii="Arial" w:hAnsi="Arial" w:cs="Arial"/>
          <w:vertAlign w:val="superscript"/>
        </w:rPr>
        <w:t>er</w:t>
      </w:r>
      <w:r w:rsidR="00055C58">
        <w:rPr>
          <w:rFonts w:ascii="Arial" w:hAnsi="Arial" w:cs="Arial"/>
        </w:rPr>
        <w:t xml:space="preserve"> septembre </w:t>
      </w:r>
      <w:r w:rsidRPr="00055C58">
        <w:rPr>
          <w:rFonts w:ascii="Arial" w:hAnsi="Arial" w:cs="Arial"/>
        </w:rPr>
        <w:t>afin d’assurer la continuité du service</w:t>
      </w:r>
      <w:r w:rsidR="00055C58">
        <w:rPr>
          <w:rFonts w:ascii="Arial" w:hAnsi="Arial" w:cs="Arial"/>
        </w:rPr>
        <w:t xml:space="preserve">. </w:t>
      </w:r>
    </w:p>
    <w:p w:rsidR="004B1D8A" w:rsidRDefault="00055C58">
      <w:pPr>
        <w:pStyle w:val="Normal1"/>
        <w:spacing w:before="100" w:after="100"/>
        <w:rPr>
          <w:rFonts w:ascii="Arial" w:hAnsi="Arial" w:cs="Arial"/>
          <w:szCs w:val="20"/>
        </w:rPr>
      </w:pPr>
      <w:r>
        <w:rPr>
          <w:rFonts w:ascii="Arial" w:hAnsi="Arial" w:cs="Arial"/>
          <w:szCs w:val="20"/>
        </w:rPr>
        <w:t>Délibération :</w:t>
      </w:r>
    </w:p>
    <w:p w:rsidR="004B1D8A" w:rsidRDefault="008F6C58">
      <w:pPr>
        <w:pStyle w:val="Normal1"/>
      </w:pPr>
      <w:r>
        <w:rPr>
          <w:rFonts w:ascii="Arial" w:hAnsi="Arial" w:cs="Arial"/>
          <w:bCs/>
          <w:szCs w:val="20"/>
        </w:rPr>
        <w:t xml:space="preserve">Après en avoir délibéré, le Conseil municipal, </w:t>
      </w:r>
      <w:r w:rsidR="00055C58">
        <w:rPr>
          <w:rFonts w:ascii="Arial" w:hAnsi="Arial" w:cs="Arial"/>
          <w:bCs/>
          <w:szCs w:val="20"/>
        </w:rPr>
        <w:t xml:space="preserve">à </w:t>
      </w:r>
      <w:r w:rsidR="00055C58" w:rsidRPr="00055C58">
        <w:rPr>
          <w:rFonts w:ascii="Arial" w:hAnsi="Arial" w:cs="Arial"/>
          <w:bCs/>
          <w:szCs w:val="20"/>
        </w:rPr>
        <w:t>l’</w:t>
      </w:r>
      <w:r w:rsidRPr="00055C58">
        <w:rPr>
          <w:rFonts w:ascii="Arial" w:hAnsi="Arial" w:cs="Arial"/>
          <w:bCs/>
          <w:szCs w:val="20"/>
        </w:rPr>
        <w:t>unanimité,</w:t>
      </w:r>
    </w:p>
    <w:p w:rsidR="004B1D8A" w:rsidRDefault="008F6C58">
      <w:pPr>
        <w:pStyle w:val="Normal1"/>
        <w:numPr>
          <w:ilvl w:val="0"/>
          <w:numId w:val="26"/>
        </w:numPr>
        <w:spacing w:before="100" w:after="100"/>
      </w:pPr>
      <w:r>
        <w:rPr>
          <w:rFonts w:ascii="Arial" w:hAnsi="Arial" w:cs="Arial"/>
          <w:bCs/>
          <w:szCs w:val="20"/>
        </w:rPr>
        <w:t>Décide</w:t>
      </w:r>
      <w:r>
        <w:rPr>
          <w:rFonts w:ascii="Arial" w:hAnsi="Arial" w:cs="Arial"/>
          <w:szCs w:val="20"/>
        </w:rPr>
        <w:t xml:space="preserve"> de créer, à compter du </w:t>
      </w:r>
      <w:r>
        <w:rPr>
          <w:rFonts w:ascii="Arial" w:hAnsi="Arial" w:cs="Arial"/>
          <w:bCs/>
          <w:szCs w:val="20"/>
        </w:rPr>
        <w:t>1</w:t>
      </w:r>
      <w:r>
        <w:rPr>
          <w:rFonts w:ascii="Arial" w:hAnsi="Arial" w:cs="Arial"/>
          <w:bCs/>
          <w:position w:val="6"/>
          <w:sz w:val="13"/>
          <w:szCs w:val="20"/>
        </w:rPr>
        <w:t>er</w:t>
      </w:r>
      <w:r>
        <w:rPr>
          <w:rFonts w:ascii="Arial" w:hAnsi="Arial" w:cs="Arial"/>
          <w:bCs/>
          <w:szCs w:val="20"/>
        </w:rPr>
        <w:t xml:space="preserve"> octobre 2026</w:t>
      </w:r>
      <w:r>
        <w:rPr>
          <w:rFonts w:ascii="Arial" w:hAnsi="Arial" w:cs="Arial"/>
          <w:szCs w:val="20"/>
        </w:rPr>
        <w:t>, un emploi permanent d'</w:t>
      </w:r>
      <w:r>
        <w:rPr>
          <w:rFonts w:ascii="Arial" w:hAnsi="Arial" w:cs="Arial"/>
          <w:bCs/>
          <w:szCs w:val="20"/>
        </w:rPr>
        <w:t>ATSEM principal de 2ᵉ classe</w:t>
      </w:r>
      <w:r>
        <w:rPr>
          <w:rFonts w:ascii="Arial" w:hAnsi="Arial" w:cs="Arial"/>
          <w:szCs w:val="20"/>
        </w:rPr>
        <w:t>, à temps non complet (</w:t>
      </w:r>
      <w:r>
        <w:rPr>
          <w:rFonts w:ascii="Arial" w:hAnsi="Arial" w:cs="Arial"/>
          <w:bCs/>
          <w:szCs w:val="20"/>
        </w:rPr>
        <w:t>30 heures hebdomadaires, soit 24,39 heures annualisées</w:t>
      </w:r>
      <w:r>
        <w:rPr>
          <w:rFonts w:ascii="Arial" w:hAnsi="Arial" w:cs="Arial"/>
          <w:szCs w:val="20"/>
        </w:rPr>
        <w:t xml:space="preserve">) ; </w:t>
      </w:r>
    </w:p>
    <w:p w:rsidR="004B1D8A" w:rsidRDefault="008F6C58">
      <w:pPr>
        <w:pStyle w:val="Normal1"/>
        <w:numPr>
          <w:ilvl w:val="0"/>
          <w:numId w:val="26"/>
        </w:numPr>
        <w:spacing w:before="100" w:after="100"/>
      </w:pPr>
      <w:r>
        <w:rPr>
          <w:rFonts w:ascii="Arial" w:hAnsi="Arial" w:cs="Arial"/>
          <w:bCs/>
          <w:szCs w:val="20"/>
        </w:rPr>
        <w:t>Autorise</w:t>
      </w:r>
      <w:r>
        <w:rPr>
          <w:rFonts w:ascii="Arial" w:hAnsi="Arial" w:cs="Arial"/>
          <w:szCs w:val="20"/>
        </w:rPr>
        <w:t xml:space="preserve"> Monsieur le Maire à recruter, le cas échéant, un agent contractuel sur le fondement de l'article </w:t>
      </w:r>
      <w:r>
        <w:rPr>
          <w:rFonts w:ascii="Arial" w:hAnsi="Arial" w:cs="Arial"/>
          <w:bCs/>
          <w:szCs w:val="20"/>
        </w:rPr>
        <w:t>L.332-8 2°</w:t>
      </w:r>
      <w:r>
        <w:rPr>
          <w:rFonts w:ascii="Arial" w:hAnsi="Arial" w:cs="Arial"/>
          <w:szCs w:val="20"/>
        </w:rPr>
        <w:t xml:space="preserve"> du Code général de la fonction publique, lorsqu'aucun fonctionnaire n'aura pu être recruté ; </w:t>
      </w:r>
    </w:p>
    <w:p w:rsidR="004B1D8A" w:rsidRPr="005134CD" w:rsidRDefault="008F6C58">
      <w:pPr>
        <w:pStyle w:val="Normal1"/>
        <w:numPr>
          <w:ilvl w:val="0"/>
          <w:numId w:val="26"/>
        </w:numPr>
        <w:spacing w:before="100" w:after="100"/>
      </w:pPr>
      <w:r>
        <w:rPr>
          <w:rFonts w:ascii="Arial" w:hAnsi="Arial" w:cs="Arial"/>
          <w:bCs/>
          <w:szCs w:val="20"/>
        </w:rPr>
        <w:t>Dit</w:t>
      </w:r>
      <w:r>
        <w:rPr>
          <w:rFonts w:ascii="Arial" w:hAnsi="Arial" w:cs="Arial"/>
          <w:szCs w:val="20"/>
        </w:rPr>
        <w:t xml:space="preserve"> que les crédits nécessaires à la rémunération et aux charges correspondantes sont inscrits.</w:t>
      </w:r>
    </w:p>
    <w:p w:rsidR="005134CD" w:rsidRDefault="005134CD" w:rsidP="005134CD">
      <w:pPr>
        <w:pStyle w:val="Normal1"/>
        <w:spacing w:before="100" w:after="100"/>
      </w:pPr>
    </w:p>
    <w:p w:rsidR="005134CD" w:rsidRDefault="005134CD" w:rsidP="005134CD">
      <w:pPr>
        <w:pStyle w:val="Normal1"/>
        <w:spacing w:before="100" w:after="100"/>
      </w:pPr>
    </w:p>
    <w:p w:rsidR="005134CD" w:rsidRDefault="005134CD" w:rsidP="005134CD">
      <w:pPr>
        <w:pStyle w:val="Normal1"/>
        <w:spacing w:before="100" w:after="100"/>
      </w:pPr>
    </w:p>
    <w:p w:rsidR="005134CD" w:rsidRDefault="005134CD" w:rsidP="005134CD">
      <w:pPr>
        <w:pStyle w:val="Normal1"/>
        <w:spacing w:before="100" w:after="100"/>
      </w:pPr>
    </w:p>
    <w:p w:rsidR="004B1D8A" w:rsidRDefault="008F6C58">
      <w:pPr>
        <w:pStyle w:val="Normal1"/>
        <w:jc w:val="left"/>
      </w:pPr>
      <w:r>
        <w:rPr>
          <w:rFonts w:ascii="Arial" w:hAnsi="Arial" w:cs="Arial"/>
          <w:b/>
          <w:bCs/>
          <w:szCs w:val="20"/>
        </w:rPr>
        <w:t>Question 14 : Création d’un emploi permanent d’animatrice territoriale et culturelle</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055C58" w:rsidRDefault="00055C58">
      <w:pPr>
        <w:pStyle w:val="Normal1"/>
        <w:overflowPunct w:val="0"/>
        <w:autoSpaceDE w:val="0"/>
        <w:rPr>
          <w:rFonts w:ascii="Arial" w:hAnsi="Arial" w:cs="Arial"/>
          <w:b/>
          <w:bCs/>
          <w:szCs w:val="20"/>
        </w:rPr>
      </w:pPr>
    </w:p>
    <w:p w:rsidR="00055C58" w:rsidRPr="00055C58" w:rsidRDefault="00055C58">
      <w:pPr>
        <w:pStyle w:val="Normal1"/>
        <w:overflowPunct w:val="0"/>
        <w:autoSpaceDE w:val="0"/>
        <w:rPr>
          <w:rFonts w:ascii="Arial" w:hAnsi="Arial" w:cs="Arial"/>
          <w:bCs/>
          <w:szCs w:val="20"/>
        </w:rPr>
      </w:pPr>
      <w:r w:rsidRPr="00055C58">
        <w:rPr>
          <w:rFonts w:ascii="Arial" w:hAnsi="Arial" w:cs="Arial"/>
          <w:bCs/>
          <w:szCs w:val="20"/>
        </w:rPr>
        <w:t>Projet de délibération :</w:t>
      </w:r>
    </w:p>
    <w:p w:rsidR="004B1D8A" w:rsidRDefault="008F6C58">
      <w:pPr>
        <w:pStyle w:val="isselectedend"/>
        <w:jc w:val="both"/>
        <w:rPr>
          <w:rFonts w:ascii="Arial" w:hAnsi="Arial" w:cs="Arial"/>
          <w:sz w:val="20"/>
          <w:szCs w:val="20"/>
        </w:rPr>
      </w:pPr>
      <w:r>
        <w:rPr>
          <w:rFonts w:ascii="Arial" w:hAnsi="Arial" w:cs="Arial"/>
          <w:sz w:val="20"/>
          <w:szCs w:val="20"/>
        </w:rPr>
        <w:t>Dans le cadre de l’évolution des besoins de la commune, la collectivité souhaite renforcer sa politique d’animation culturelle, de valorisation du patrimoine et d’organisation des manifestations communales.</w:t>
      </w:r>
    </w:p>
    <w:p w:rsidR="004B1D8A" w:rsidRDefault="008F6C58">
      <w:pPr>
        <w:pStyle w:val="isselectedend"/>
        <w:jc w:val="both"/>
      </w:pPr>
      <w:r>
        <w:rPr>
          <w:rFonts w:ascii="Arial" w:hAnsi="Arial" w:cs="Arial"/>
          <w:sz w:val="20"/>
          <w:szCs w:val="20"/>
        </w:rPr>
        <w:t>Cette évolution nécessite d’adapter le tableau des effectifs par la</w:t>
      </w:r>
      <w:r>
        <w:rPr>
          <w:rFonts w:ascii="Arial" w:hAnsi="Arial" w:cs="Arial"/>
          <w:b/>
          <w:sz w:val="20"/>
          <w:szCs w:val="20"/>
        </w:rPr>
        <w:t xml:space="preserve"> </w:t>
      </w:r>
      <w:r>
        <w:rPr>
          <w:rStyle w:val="lev"/>
          <w:rFonts w:ascii="Arial" w:hAnsi="Arial" w:cs="Arial"/>
          <w:b w:val="0"/>
          <w:sz w:val="20"/>
          <w:szCs w:val="20"/>
        </w:rPr>
        <w:t>suppression de l’emploi de responsable périscolaire actuellement inscrit au tableau des effectifs</w:t>
      </w:r>
      <w:r>
        <w:rPr>
          <w:rFonts w:ascii="Arial" w:hAnsi="Arial" w:cs="Arial"/>
          <w:b/>
          <w:sz w:val="20"/>
          <w:szCs w:val="20"/>
        </w:rPr>
        <w:t xml:space="preserve"> </w:t>
      </w:r>
      <w:r>
        <w:rPr>
          <w:rFonts w:ascii="Arial" w:hAnsi="Arial" w:cs="Arial"/>
          <w:sz w:val="20"/>
          <w:szCs w:val="20"/>
        </w:rPr>
        <w:t>et la</w:t>
      </w:r>
      <w:r>
        <w:rPr>
          <w:rFonts w:ascii="Arial" w:hAnsi="Arial" w:cs="Arial"/>
          <w:b/>
          <w:sz w:val="20"/>
          <w:szCs w:val="20"/>
        </w:rPr>
        <w:t xml:space="preserve"> </w:t>
      </w:r>
      <w:r>
        <w:rPr>
          <w:rStyle w:val="lev"/>
          <w:rFonts w:ascii="Arial" w:hAnsi="Arial" w:cs="Arial"/>
          <w:b w:val="0"/>
          <w:sz w:val="20"/>
          <w:szCs w:val="20"/>
        </w:rPr>
        <w:t>création d’un emploi permanent d’animatrice territoriale et culturelle à temps complet</w:t>
      </w:r>
      <w:r>
        <w:rPr>
          <w:rFonts w:ascii="Arial" w:hAnsi="Arial" w:cs="Arial"/>
          <w:b/>
          <w:sz w:val="20"/>
          <w:szCs w:val="20"/>
        </w:rPr>
        <w:t xml:space="preserve">, </w:t>
      </w:r>
      <w:r>
        <w:rPr>
          <w:rFonts w:ascii="Arial" w:hAnsi="Arial" w:cs="Arial"/>
          <w:sz w:val="20"/>
          <w:szCs w:val="20"/>
        </w:rPr>
        <w:t>relevant du grade d’adjoint d’animation principal de 1re classe.</w:t>
      </w:r>
    </w:p>
    <w:p w:rsidR="004B1D8A" w:rsidRDefault="008F6C58">
      <w:pPr>
        <w:pStyle w:val="NormalWeb"/>
        <w:jc w:val="both"/>
      </w:pPr>
      <w:r>
        <w:rPr>
          <w:rFonts w:ascii="Arial" w:hAnsi="Arial" w:cs="Arial"/>
          <w:sz w:val="20"/>
          <w:szCs w:val="20"/>
        </w:rPr>
        <w:t>Le nouvel emploi aura notamment pour missions la gestion et l’animation du Musée de la Forge, la valorisation du patrimoine communal, la participation à la saison culturelle et la coordination des manifestations communales. Il pourra également intervenir auprès des enfants sur le temps périscolaire méridien</w:t>
      </w:r>
      <w:r>
        <w:t>.</w:t>
      </w:r>
    </w:p>
    <w:p w:rsidR="004B1D8A" w:rsidRDefault="008F6C58">
      <w:pPr>
        <w:pStyle w:val="Normal1"/>
        <w:spacing w:before="100" w:after="100"/>
        <w:rPr>
          <w:rFonts w:ascii="Arial" w:hAnsi="Arial" w:cs="Arial"/>
          <w:szCs w:val="20"/>
        </w:rPr>
      </w:pPr>
      <w:r>
        <w:rPr>
          <w:rFonts w:ascii="Arial" w:hAnsi="Arial" w:cs="Arial"/>
          <w:szCs w:val="20"/>
        </w:rPr>
        <w:t xml:space="preserve">Vu le Code général de la fonction publique, </w:t>
      </w:r>
    </w:p>
    <w:p w:rsidR="004B1D8A" w:rsidRDefault="008F6C58">
      <w:pPr>
        <w:pStyle w:val="Normal1"/>
        <w:spacing w:before="100" w:after="100"/>
        <w:rPr>
          <w:rFonts w:ascii="Arial" w:hAnsi="Arial" w:cs="Arial"/>
          <w:szCs w:val="20"/>
        </w:rPr>
      </w:pPr>
      <w:r>
        <w:rPr>
          <w:rFonts w:ascii="Arial" w:hAnsi="Arial" w:cs="Arial"/>
          <w:szCs w:val="20"/>
        </w:rPr>
        <w:t>Vu le tableau des effectifs de la commune ;</w:t>
      </w:r>
    </w:p>
    <w:p w:rsidR="004B1D8A" w:rsidRDefault="008F6C58">
      <w:pPr>
        <w:pStyle w:val="Normal1"/>
        <w:spacing w:before="100" w:after="100"/>
        <w:rPr>
          <w:rFonts w:ascii="Arial" w:hAnsi="Arial" w:cs="Arial"/>
          <w:szCs w:val="20"/>
        </w:rPr>
      </w:pPr>
      <w:r>
        <w:rPr>
          <w:rFonts w:ascii="Arial" w:hAnsi="Arial" w:cs="Arial"/>
          <w:szCs w:val="20"/>
        </w:rPr>
        <w:t>Considérant l’évolution des besoins de la commune et la volonté de renforcer et de structurer les missions liées à l’animation culturelle, patrimoniale et événementielle ;</w:t>
      </w:r>
    </w:p>
    <w:p w:rsidR="004B1D8A" w:rsidRDefault="008F6C58">
      <w:pPr>
        <w:pStyle w:val="Normal1"/>
        <w:spacing w:before="100" w:after="100"/>
        <w:rPr>
          <w:rFonts w:ascii="Arial" w:hAnsi="Arial" w:cs="Arial"/>
          <w:szCs w:val="20"/>
        </w:rPr>
      </w:pPr>
      <w:r>
        <w:rPr>
          <w:rFonts w:ascii="Arial" w:hAnsi="Arial" w:cs="Arial"/>
          <w:szCs w:val="20"/>
        </w:rPr>
        <w:t>Considérant la nécessité d’adapter l’organisation des services et le tableau des effectifs aux besoins actuels de la collectivité ;</w:t>
      </w:r>
    </w:p>
    <w:p w:rsidR="004B1D8A" w:rsidRDefault="008F6C58">
      <w:pPr>
        <w:pStyle w:val="Normal1"/>
        <w:spacing w:before="100" w:after="100"/>
        <w:rPr>
          <w:rFonts w:ascii="Arial" w:hAnsi="Arial" w:cs="Arial"/>
          <w:szCs w:val="20"/>
        </w:rPr>
      </w:pPr>
      <w:r>
        <w:rPr>
          <w:rFonts w:ascii="Arial" w:hAnsi="Arial" w:cs="Arial"/>
          <w:szCs w:val="20"/>
        </w:rPr>
        <w:t>Monsieur le Maire rappelle que, conformément à l’article L.313-1 du Code général de la fonction publique, les emplois permanents de la collectivité sont créés par l’organe délibérant.</w:t>
      </w:r>
    </w:p>
    <w:p w:rsidR="004B1D8A" w:rsidRDefault="008F6C58">
      <w:pPr>
        <w:pStyle w:val="Normal1"/>
        <w:spacing w:before="100" w:after="100"/>
        <w:rPr>
          <w:rFonts w:ascii="Arial" w:hAnsi="Arial" w:cs="Arial"/>
          <w:szCs w:val="20"/>
        </w:rPr>
      </w:pPr>
      <w:r>
        <w:rPr>
          <w:rFonts w:ascii="Arial" w:hAnsi="Arial" w:cs="Arial"/>
          <w:szCs w:val="20"/>
        </w:rPr>
        <w:t>Il expose que l’évolution des besoins de la commune conduit à faire évoluer l’organisation des missions actuellement rattachées à l’emploi de responsable périscolaire.</w:t>
      </w:r>
    </w:p>
    <w:p w:rsidR="004B1D8A" w:rsidRDefault="008F6C58">
      <w:pPr>
        <w:pStyle w:val="Normal1"/>
        <w:spacing w:before="100" w:after="100"/>
        <w:rPr>
          <w:rFonts w:ascii="Arial" w:hAnsi="Arial" w:cs="Arial"/>
          <w:szCs w:val="20"/>
        </w:rPr>
      </w:pPr>
      <w:r>
        <w:rPr>
          <w:rFonts w:ascii="Arial" w:hAnsi="Arial" w:cs="Arial"/>
          <w:szCs w:val="20"/>
        </w:rPr>
        <w:t>Dans ce cadre, les fonctions correspondant à cet emploi ne répondant plus aux besoins actuels de la collectivité, il est proposé de supprimer l’emploi permanent de responsable périscolaire actuellement inscrit au tableau des effectifs.</w:t>
      </w:r>
    </w:p>
    <w:p w:rsidR="004B1D8A" w:rsidRDefault="008F6C58">
      <w:pPr>
        <w:pStyle w:val="Normal1"/>
        <w:spacing w:before="100" w:after="100"/>
      </w:pPr>
      <w:r>
        <w:rPr>
          <w:rFonts w:ascii="Arial" w:hAnsi="Arial" w:cs="Arial"/>
          <w:szCs w:val="20"/>
        </w:rPr>
        <w:t>Afin d’accompagner cette évolution de l’organisation et de répondre aux nouveaux besoins identifiés, il est proposé de créer un emploi permanent d’</w:t>
      </w:r>
      <w:r>
        <w:rPr>
          <w:rFonts w:ascii="Arial" w:hAnsi="Arial" w:cs="Arial"/>
          <w:bCs/>
          <w:szCs w:val="20"/>
        </w:rPr>
        <w:t>animatrice territoriale et culturelle</w:t>
      </w:r>
      <w:r>
        <w:rPr>
          <w:rFonts w:ascii="Arial" w:hAnsi="Arial" w:cs="Arial"/>
          <w:szCs w:val="20"/>
        </w:rPr>
        <w:t>, à temps complet, relevant du grade d’</w:t>
      </w:r>
      <w:r>
        <w:rPr>
          <w:rFonts w:ascii="Arial" w:hAnsi="Arial" w:cs="Arial"/>
          <w:bCs/>
          <w:szCs w:val="20"/>
        </w:rPr>
        <w:t>adjoint d’animation principal de 1re classe</w:t>
      </w:r>
      <w:r>
        <w:rPr>
          <w:rFonts w:ascii="Arial" w:hAnsi="Arial" w:cs="Arial"/>
          <w:szCs w:val="20"/>
        </w:rPr>
        <w:t>.</w:t>
      </w:r>
    </w:p>
    <w:p w:rsidR="004B1D8A" w:rsidRDefault="008F6C58">
      <w:pPr>
        <w:pStyle w:val="Normal1"/>
        <w:spacing w:before="100" w:after="100"/>
        <w:rPr>
          <w:rFonts w:ascii="Arial" w:hAnsi="Arial" w:cs="Arial"/>
          <w:szCs w:val="20"/>
        </w:rPr>
      </w:pPr>
      <w:r>
        <w:rPr>
          <w:rFonts w:ascii="Arial" w:hAnsi="Arial" w:cs="Arial"/>
          <w:szCs w:val="20"/>
        </w:rPr>
        <w:t>L’agent recruté aura notamment pour missions :</w:t>
      </w:r>
    </w:p>
    <w:p w:rsidR="004B1D8A" w:rsidRDefault="008F6C58">
      <w:pPr>
        <w:pStyle w:val="Normal1"/>
        <w:numPr>
          <w:ilvl w:val="0"/>
          <w:numId w:val="27"/>
        </w:numPr>
        <w:spacing w:before="100" w:after="100"/>
        <w:rPr>
          <w:rFonts w:ascii="Arial" w:hAnsi="Arial" w:cs="Arial"/>
          <w:szCs w:val="20"/>
        </w:rPr>
      </w:pPr>
      <w:r>
        <w:rPr>
          <w:rFonts w:ascii="Arial" w:hAnsi="Arial" w:cs="Arial"/>
          <w:szCs w:val="20"/>
        </w:rPr>
        <w:t xml:space="preserve">l’animation et la mise en œuvre d’actions culturelles ; </w:t>
      </w:r>
    </w:p>
    <w:p w:rsidR="004B1D8A" w:rsidRDefault="008F6C58">
      <w:pPr>
        <w:pStyle w:val="Normal1"/>
        <w:numPr>
          <w:ilvl w:val="0"/>
          <w:numId w:val="27"/>
        </w:numPr>
        <w:spacing w:before="100" w:after="100"/>
        <w:rPr>
          <w:rFonts w:ascii="Arial" w:hAnsi="Arial" w:cs="Arial"/>
          <w:szCs w:val="20"/>
        </w:rPr>
      </w:pPr>
      <w:r>
        <w:rPr>
          <w:rFonts w:ascii="Arial" w:hAnsi="Arial" w:cs="Arial"/>
          <w:szCs w:val="20"/>
        </w:rPr>
        <w:t xml:space="preserve">la valorisation du patrimoine communal ; </w:t>
      </w:r>
    </w:p>
    <w:p w:rsidR="004B1D8A" w:rsidRDefault="008F6C58">
      <w:pPr>
        <w:pStyle w:val="Normal1"/>
        <w:numPr>
          <w:ilvl w:val="0"/>
          <w:numId w:val="27"/>
        </w:numPr>
        <w:spacing w:before="100" w:after="100"/>
        <w:rPr>
          <w:rFonts w:ascii="Arial" w:hAnsi="Arial" w:cs="Arial"/>
          <w:szCs w:val="20"/>
        </w:rPr>
      </w:pPr>
      <w:r>
        <w:rPr>
          <w:rFonts w:ascii="Arial" w:hAnsi="Arial" w:cs="Arial"/>
          <w:szCs w:val="20"/>
        </w:rPr>
        <w:t xml:space="preserve">la gestion et l’animation du Musée de la Forge ; </w:t>
      </w:r>
    </w:p>
    <w:p w:rsidR="004B1D8A" w:rsidRDefault="008F6C58">
      <w:pPr>
        <w:pStyle w:val="Normal1"/>
        <w:numPr>
          <w:ilvl w:val="0"/>
          <w:numId w:val="27"/>
        </w:numPr>
        <w:spacing w:before="100" w:after="100"/>
        <w:rPr>
          <w:rFonts w:ascii="Arial" w:hAnsi="Arial" w:cs="Arial"/>
          <w:szCs w:val="20"/>
        </w:rPr>
      </w:pPr>
      <w:r>
        <w:rPr>
          <w:rFonts w:ascii="Arial" w:hAnsi="Arial" w:cs="Arial"/>
          <w:szCs w:val="20"/>
        </w:rPr>
        <w:t xml:space="preserve">la participation à la conception et à la mise en œuvre des manifestations communales ; </w:t>
      </w:r>
    </w:p>
    <w:p w:rsidR="004B1D8A" w:rsidRDefault="008F6C58">
      <w:pPr>
        <w:pStyle w:val="Normal1"/>
        <w:numPr>
          <w:ilvl w:val="0"/>
          <w:numId w:val="27"/>
        </w:numPr>
        <w:spacing w:before="100" w:after="100"/>
        <w:rPr>
          <w:rFonts w:ascii="Arial" w:hAnsi="Arial" w:cs="Arial"/>
          <w:szCs w:val="20"/>
        </w:rPr>
      </w:pPr>
      <w:r>
        <w:rPr>
          <w:rFonts w:ascii="Arial" w:hAnsi="Arial" w:cs="Arial"/>
          <w:szCs w:val="20"/>
        </w:rPr>
        <w:t xml:space="preserve">la coordination des actions et événements relevant de son secteur ; </w:t>
      </w:r>
    </w:p>
    <w:p w:rsidR="004B1D8A" w:rsidRDefault="008F6C58">
      <w:pPr>
        <w:pStyle w:val="Normal1"/>
        <w:numPr>
          <w:ilvl w:val="0"/>
          <w:numId w:val="27"/>
        </w:numPr>
        <w:spacing w:before="100" w:after="100"/>
        <w:rPr>
          <w:rFonts w:ascii="Arial" w:hAnsi="Arial" w:cs="Arial"/>
          <w:szCs w:val="20"/>
        </w:rPr>
      </w:pPr>
      <w:r>
        <w:rPr>
          <w:rFonts w:ascii="Arial" w:hAnsi="Arial" w:cs="Arial"/>
          <w:szCs w:val="20"/>
        </w:rPr>
        <w:t xml:space="preserve">toute mission en lien avec l’animation culturelle, patrimoniale et événementielle de la commune. </w:t>
      </w:r>
    </w:p>
    <w:p w:rsidR="004B1D8A" w:rsidRDefault="008F6C58">
      <w:pPr>
        <w:pStyle w:val="Normal1"/>
        <w:spacing w:before="100" w:after="100"/>
        <w:rPr>
          <w:rFonts w:ascii="Arial" w:hAnsi="Arial" w:cs="Arial"/>
          <w:szCs w:val="20"/>
        </w:rPr>
      </w:pPr>
      <w:r>
        <w:rPr>
          <w:rFonts w:ascii="Arial" w:hAnsi="Arial" w:cs="Arial"/>
          <w:szCs w:val="20"/>
        </w:rPr>
        <w:t>Cette évolution permettra de mieux adapter les missions confiées à l’agent aux besoins actuels de la commune et de renforcer la coordination des actions culturelles, patrimoniales et événementielles.</w:t>
      </w:r>
    </w:p>
    <w:p w:rsidR="004B1D8A" w:rsidRDefault="008F6C58">
      <w:pPr>
        <w:pStyle w:val="Normal1"/>
        <w:spacing w:before="100" w:after="100"/>
        <w:rPr>
          <w:rFonts w:ascii="Arial" w:hAnsi="Arial" w:cs="Arial"/>
          <w:szCs w:val="20"/>
        </w:rPr>
      </w:pPr>
      <w:r>
        <w:rPr>
          <w:rFonts w:ascii="Arial" w:hAnsi="Arial" w:cs="Arial"/>
          <w:szCs w:val="20"/>
        </w:rPr>
        <w:t>Conformément aux dispositions de l’article L.332-8 2° du Code général de la fonction publique, cet emploi pourra, en cas de recherche infructueuse de candidats fonctionnaires, être pourvu par un agent contractuel lorsque les besoins du service ou la nature des fonctions le justifient et sous réserve qu’aucun fonctionnaire n’ait pu être recruté.</w:t>
      </w:r>
    </w:p>
    <w:p w:rsidR="004B1D8A" w:rsidRDefault="008F6C58">
      <w:pPr>
        <w:pStyle w:val="Normal1"/>
        <w:spacing w:before="100" w:after="100"/>
        <w:rPr>
          <w:rFonts w:ascii="Arial" w:hAnsi="Arial" w:cs="Arial"/>
          <w:szCs w:val="20"/>
        </w:rPr>
      </w:pPr>
      <w:r>
        <w:rPr>
          <w:rFonts w:ascii="Arial" w:hAnsi="Arial" w:cs="Arial"/>
          <w:szCs w:val="20"/>
        </w:rPr>
        <w:lastRenderedPageBreak/>
        <w:t>L’agent contractuel sera rémunéré par référence à la grille indiciaire du grade d’adjoint d’animation principal de 1re classe, en tenant compte notamment de son expérience professionnelle, de ses qualifications et des fonctions exercées. Le régime indemnitaire applicable au sein de la collectivité pourra lui être attribué dans les conditions fixées par les délibérations en vigueur.</w:t>
      </w:r>
    </w:p>
    <w:p w:rsidR="004B1D8A" w:rsidRPr="00055C58" w:rsidRDefault="008F6C58">
      <w:pPr>
        <w:pStyle w:val="Normal1"/>
        <w:spacing w:before="100" w:after="100"/>
        <w:rPr>
          <w:rFonts w:ascii="Arial" w:hAnsi="Arial" w:cs="Arial"/>
          <w:color w:val="EE0000"/>
          <w:szCs w:val="20"/>
        </w:rPr>
      </w:pPr>
      <w:r w:rsidRPr="001E3B03">
        <w:rPr>
          <w:rFonts w:ascii="Arial" w:hAnsi="Arial" w:cs="Arial"/>
          <w:b/>
        </w:rPr>
        <w:t>M</w:t>
      </w:r>
      <w:r w:rsidR="00055C58" w:rsidRPr="001E3B03">
        <w:rPr>
          <w:rFonts w:ascii="Arial" w:hAnsi="Arial" w:cs="Arial"/>
          <w:b/>
        </w:rPr>
        <w:t xml:space="preserve">onsieur </w:t>
      </w:r>
      <w:r w:rsidRPr="001E3B03">
        <w:rPr>
          <w:rFonts w:ascii="Arial" w:hAnsi="Arial" w:cs="Arial"/>
          <w:b/>
        </w:rPr>
        <w:t>le M</w:t>
      </w:r>
      <w:r w:rsidR="001E3B03" w:rsidRPr="001E3B03">
        <w:rPr>
          <w:rFonts w:ascii="Arial" w:hAnsi="Arial" w:cs="Arial"/>
          <w:b/>
        </w:rPr>
        <w:t>AIRE</w:t>
      </w:r>
      <w:r w:rsidR="001E3B03">
        <w:rPr>
          <w:rFonts w:ascii="Arial" w:hAnsi="Arial" w:cs="Arial"/>
        </w:rPr>
        <w:t xml:space="preserve"> </w:t>
      </w:r>
      <w:r w:rsidRPr="00055C58">
        <w:rPr>
          <w:rFonts w:ascii="Arial" w:hAnsi="Arial" w:cs="Arial"/>
        </w:rPr>
        <w:t>précise que cette évolution accompagne la mise en place de nouvelles missions liées à la saison culturelle, au patrimoine et au Musée de la Forge.</w:t>
      </w:r>
    </w:p>
    <w:p w:rsidR="004B1D8A" w:rsidRPr="00055C58" w:rsidRDefault="008F6C58">
      <w:pPr>
        <w:pStyle w:val="Normal1"/>
        <w:spacing w:before="100" w:after="100"/>
        <w:rPr>
          <w:rFonts w:ascii="Arial" w:hAnsi="Arial" w:cs="Arial"/>
          <w:color w:val="EE0000"/>
          <w:szCs w:val="20"/>
        </w:rPr>
      </w:pPr>
      <w:r w:rsidRPr="00055C58">
        <w:rPr>
          <w:rFonts w:ascii="Arial" w:hAnsi="Arial" w:cs="Arial"/>
        </w:rPr>
        <w:t>Il rappelle que le poste doit permettre de structurer ces missions et d’assurer leur coordination.</w:t>
      </w:r>
    </w:p>
    <w:p w:rsidR="004B1D8A" w:rsidRPr="00055C58" w:rsidRDefault="008F6C58">
      <w:pPr>
        <w:pStyle w:val="Normal1"/>
        <w:rPr>
          <w:rFonts w:ascii="Arial" w:hAnsi="Arial" w:cs="Arial"/>
        </w:rPr>
      </w:pPr>
      <w:r w:rsidRPr="00055C58">
        <w:rPr>
          <w:rFonts w:ascii="Arial" w:hAnsi="Arial" w:cs="Arial"/>
        </w:rPr>
        <w:t xml:space="preserve">Après en avoir délibéré, le Conseil municipal, </w:t>
      </w:r>
      <w:r w:rsidR="001E3B03">
        <w:rPr>
          <w:rFonts w:ascii="Arial" w:hAnsi="Arial" w:cs="Arial"/>
        </w:rPr>
        <w:t xml:space="preserve">par 26 voix pour et une abstention </w:t>
      </w:r>
      <w:r w:rsidRPr="00055C58">
        <w:rPr>
          <w:rFonts w:ascii="Arial" w:hAnsi="Arial" w:cs="Arial"/>
        </w:rPr>
        <w:t>de M</w:t>
      </w:r>
      <w:r w:rsidR="001E3B03">
        <w:rPr>
          <w:rFonts w:ascii="Arial" w:hAnsi="Arial" w:cs="Arial"/>
        </w:rPr>
        <w:t>ada</w:t>
      </w:r>
      <w:r w:rsidRPr="00055C58">
        <w:rPr>
          <w:rFonts w:ascii="Arial" w:hAnsi="Arial" w:cs="Arial"/>
        </w:rPr>
        <w:t>me Aline JOLY,</w:t>
      </w:r>
    </w:p>
    <w:p w:rsidR="004B1D8A" w:rsidRDefault="008F6C58">
      <w:pPr>
        <w:pStyle w:val="Normal1"/>
        <w:numPr>
          <w:ilvl w:val="0"/>
          <w:numId w:val="28"/>
        </w:numPr>
        <w:spacing w:before="100" w:after="100"/>
      </w:pPr>
      <w:r>
        <w:rPr>
          <w:rFonts w:ascii="Arial" w:hAnsi="Arial" w:cs="Arial"/>
          <w:bCs/>
          <w:szCs w:val="20"/>
        </w:rPr>
        <w:t>Décide de supprimer</w:t>
      </w:r>
      <w:r>
        <w:rPr>
          <w:rFonts w:ascii="Arial" w:hAnsi="Arial" w:cs="Arial"/>
          <w:szCs w:val="20"/>
        </w:rPr>
        <w:t xml:space="preserve">, à compter du 10 septembre 2026, un emploi permanent de responsable périscolaire à temps complet relevant du grade d’adjoint d’animation principal de 1re classe, actuellement inscrit au tableau des effectifs ; </w:t>
      </w:r>
    </w:p>
    <w:p w:rsidR="004B1D8A" w:rsidRDefault="008F6C58">
      <w:pPr>
        <w:pStyle w:val="Normal1"/>
        <w:numPr>
          <w:ilvl w:val="0"/>
          <w:numId w:val="28"/>
        </w:numPr>
        <w:spacing w:before="100" w:after="100"/>
      </w:pPr>
      <w:r>
        <w:rPr>
          <w:rFonts w:ascii="Arial" w:hAnsi="Arial" w:cs="Arial"/>
          <w:bCs/>
          <w:szCs w:val="20"/>
        </w:rPr>
        <w:t>Décide de créer</w:t>
      </w:r>
      <w:r>
        <w:rPr>
          <w:rFonts w:ascii="Arial" w:hAnsi="Arial" w:cs="Arial"/>
          <w:szCs w:val="20"/>
        </w:rPr>
        <w:t xml:space="preserve">, à compter du 10 septembre 2026, un emploi permanent d’animatrice territoriale et culturelle à temps complet relevant du grade d’adjoint d’animation principal de 1re classe ; </w:t>
      </w:r>
    </w:p>
    <w:p w:rsidR="004B1D8A" w:rsidRDefault="008F6C58">
      <w:pPr>
        <w:pStyle w:val="Normal1"/>
        <w:numPr>
          <w:ilvl w:val="0"/>
          <w:numId w:val="28"/>
        </w:numPr>
        <w:spacing w:before="100" w:after="100"/>
      </w:pPr>
      <w:r>
        <w:rPr>
          <w:rFonts w:ascii="Arial" w:hAnsi="Arial" w:cs="Arial"/>
          <w:bCs/>
          <w:szCs w:val="20"/>
        </w:rPr>
        <w:t>Autorise Monsieur le Maire à recruter, le cas échéant, un agent contractuel</w:t>
      </w:r>
      <w:r>
        <w:rPr>
          <w:rFonts w:ascii="Arial" w:hAnsi="Arial" w:cs="Arial"/>
          <w:szCs w:val="20"/>
        </w:rPr>
        <w:t xml:space="preserve"> sur le fondement de l’article L.332-8 2° du Code général de la fonction publique lorsqu’aucun fonctionnaire n’aura pu être recruté ; </w:t>
      </w:r>
    </w:p>
    <w:p w:rsidR="004B1D8A" w:rsidRDefault="008F6C58">
      <w:pPr>
        <w:pStyle w:val="Normal1"/>
        <w:numPr>
          <w:ilvl w:val="0"/>
          <w:numId w:val="28"/>
        </w:numPr>
        <w:spacing w:before="100" w:after="100"/>
      </w:pPr>
      <w:r>
        <w:rPr>
          <w:rFonts w:ascii="Arial" w:hAnsi="Arial" w:cs="Arial"/>
          <w:bCs/>
          <w:szCs w:val="20"/>
        </w:rPr>
        <w:t>Dit que le tableau des effectifs de la commune est modifié en conséquence</w:t>
      </w:r>
      <w:r>
        <w:rPr>
          <w:rFonts w:ascii="Arial" w:hAnsi="Arial" w:cs="Arial"/>
          <w:szCs w:val="20"/>
        </w:rPr>
        <w:t xml:space="preserve"> ; </w:t>
      </w:r>
    </w:p>
    <w:p w:rsidR="004B1D8A" w:rsidRPr="000B1A00" w:rsidRDefault="008F6C58">
      <w:pPr>
        <w:pStyle w:val="Normal1"/>
        <w:numPr>
          <w:ilvl w:val="0"/>
          <w:numId w:val="28"/>
        </w:numPr>
        <w:spacing w:before="100" w:after="100"/>
      </w:pPr>
      <w:r>
        <w:rPr>
          <w:rFonts w:ascii="Arial" w:hAnsi="Arial" w:cs="Arial"/>
          <w:bCs/>
          <w:szCs w:val="20"/>
        </w:rPr>
        <w:t>Dit que les crédits nécessaires à la rémunération et aux charges correspondantes sont inscrits au budget communal.</w:t>
      </w:r>
    </w:p>
    <w:p w:rsidR="00D40D70" w:rsidRDefault="00D40D70">
      <w:pPr>
        <w:pStyle w:val="Normal1"/>
        <w:jc w:val="left"/>
        <w:rPr>
          <w:rFonts w:ascii="Arial" w:hAnsi="Arial" w:cs="Arial"/>
          <w:b/>
          <w:bCs/>
          <w:szCs w:val="20"/>
        </w:rPr>
      </w:pPr>
    </w:p>
    <w:p w:rsidR="004B1D8A" w:rsidRDefault="008F6C58">
      <w:pPr>
        <w:pStyle w:val="Normal1"/>
        <w:jc w:val="left"/>
      </w:pPr>
      <w:r>
        <w:rPr>
          <w:rFonts w:ascii="Arial" w:hAnsi="Arial" w:cs="Arial"/>
          <w:b/>
          <w:bCs/>
          <w:szCs w:val="20"/>
        </w:rPr>
        <w:t xml:space="preserve">Question 15 : </w:t>
      </w:r>
      <w:r>
        <w:rPr>
          <w:rFonts w:ascii="Arial" w:hAnsi="Arial" w:cs="Arial"/>
          <w:b/>
          <w:szCs w:val="20"/>
        </w:rPr>
        <w:t>Modification de la durée hebdomadaire de travail de trois emplois d'agents d’animation</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0B1A00" w:rsidRDefault="000B1A00">
      <w:pPr>
        <w:pStyle w:val="Normal1"/>
        <w:overflowPunct w:val="0"/>
        <w:autoSpaceDE w:val="0"/>
        <w:rPr>
          <w:rFonts w:ascii="Arial" w:hAnsi="Arial" w:cs="Arial"/>
          <w:b/>
          <w:bCs/>
          <w:szCs w:val="20"/>
        </w:rPr>
      </w:pPr>
    </w:p>
    <w:p w:rsidR="000B1A00" w:rsidRPr="000B1A00" w:rsidRDefault="000B1A00">
      <w:pPr>
        <w:pStyle w:val="Normal1"/>
        <w:overflowPunct w:val="0"/>
        <w:autoSpaceDE w:val="0"/>
        <w:rPr>
          <w:rFonts w:ascii="Arial" w:hAnsi="Arial" w:cs="Arial"/>
          <w:bCs/>
          <w:szCs w:val="20"/>
        </w:rPr>
      </w:pPr>
      <w:r w:rsidRPr="000B1A00">
        <w:rPr>
          <w:rFonts w:ascii="Arial" w:hAnsi="Arial" w:cs="Arial"/>
          <w:bCs/>
          <w:szCs w:val="20"/>
        </w:rPr>
        <w:t>Projet de délibération :</w:t>
      </w:r>
    </w:p>
    <w:p w:rsidR="004B1D8A" w:rsidRDefault="008F6C58">
      <w:pPr>
        <w:pStyle w:val="Normal1"/>
        <w:spacing w:before="100" w:after="100"/>
        <w:rPr>
          <w:rFonts w:ascii="Arial" w:hAnsi="Arial" w:cs="Arial"/>
          <w:szCs w:val="20"/>
        </w:rPr>
      </w:pPr>
      <w:r>
        <w:rPr>
          <w:rFonts w:ascii="Arial" w:hAnsi="Arial" w:cs="Arial"/>
          <w:szCs w:val="20"/>
        </w:rPr>
        <w:t>Dans le cadre du fonctionnement du service périscolaire, une analyse des besoins du service et de l'organisation des temps d'accueil des enfants a été réalisée.</w:t>
      </w:r>
    </w:p>
    <w:p w:rsidR="004B1D8A" w:rsidRDefault="008F6C58">
      <w:pPr>
        <w:pStyle w:val="Normal1"/>
        <w:spacing w:before="100" w:after="100"/>
        <w:rPr>
          <w:rFonts w:ascii="Arial" w:hAnsi="Arial" w:cs="Arial"/>
          <w:szCs w:val="20"/>
        </w:rPr>
      </w:pPr>
      <w:r>
        <w:rPr>
          <w:rFonts w:ascii="Arial" w:hAnsi="Arial" w:cs="Arial"/>
          <w:szCs w:val="20"/>
        </w:rPr>
        <w:t>Cette analyse a mis en évidence la nécessité d'adapter les durées hebdomadaires de travail de plusieurs emplois afin qu'elles correspondent aux besoins permanents du service et aux missions effectivement exercées.</w:t>
      </w:r>
    </w:p>
    <w:p w:rsidR="004B1D8A" w:rsidRDefault="008F6C58">
      <w:pPr>
        <w:pStyle w:val="Normal1"/>
        <w:spacing w:before="100" w:after="100"/>
        <w:rPr>
          <w:rFonts w:ascii="Arial" w:hAnsi="Arial" w:cs="Arial"/>
          <w:szCs w:val="20"/>
        </w:rPr>
      </w:pPr>
      <w:r>
        <w:rPr>
          <w:rFonts w:ascii="Arial" w:hAnsi="Arial" w:cs="Arial"/>
          <w:szCs w:val="20"/>
        </w:rPr>
        <w:t>Il est ainsi proposé de modifier la durée hebdomadaire de travail de trois emplois permanents d'adjoint d'animation. Cette évolution permettra de mettre en cohérence les durées hebdomadaires de travail des emplois avec les horaires effectivement réalisés par les agents et les besoins permanents du service, afin de sécuriser l'organisation et le fonctionnement du service périscolaire.</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des collectivités territoriales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 la fonction publique, notamment ses articles L.313-1 et suivants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tableau des effectifs de la commune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les délibérations portant création des emplois d'adjoint d'animation concernés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la nécessité d'adapter la durée hebdomadaire de travail de plusieurs emplois permanents afin de les mettre en adéquation avec les besoins permanents du service ;</w:t>
      </w:r>
    </w:p>
    <w:p w:rsidR="004B1D8A" w:rsidRDefault="008F6C58">
      <w:pPr>
        <w:pStyle w:val="Normal1"/>
        <w:spacing w:before="100" w:after="100"/>
      </w:pPr>
      <w:r>
        <w:rPr>
          <w:rFonts w:ascii="Arial" w:hAnsi="Arial" w:cs="Arial"/>
          <w:bCs/>
          <w:szCs w:val="20"/>
        </w:rPr>
        <w:t>Monsieur le Maire</w:t>
      </w:r>
      <w:r>
        <w:rPr>
          <w:rFonts w:ascii="Arial" w:hAnsi="Arial" w:cs="Arial"/>
          <w:szCs w:val="20"/>
        </w:rPr>
        <w:t xml:space="preserve"> expose que l'évolution du fonctionnement du service périscolaire conduit à ajuster la durée hebdomadaire de travail de plusieurs emplois permanents d'adjoint d'animation.</w:t>
      </w:r>
    </w:p>
    <w:p w:rsidR="004B1D8A" w:rsidRDefault="008F6C58">
      <w:pPr>
        <w:pStyle w:val="Normal1"/>
        <w:spacing w:before="100" w:after="100"/>
        <w:rPr>
          <w:rFonts w:ascii="Arial" w:hAnsi="Arial" w:cs="Arial"/>
          <w:szCs w:val="20"/>
        </w:rPr>
      </w:pPr>
      <w:r>
        <w:rPr>
          <w:rFonts w:ascii="Arial" w:hAnsi="Arial" w:cs="Arial"/>
          <w:szCs w:val="20"/>
        </w:rPr>
        <w:t>Ces modifications ont pour objet de mettre en cohérence les durées hebdomadaires de travail inscrites au tableau des effectifs avec les besoins permanents du service et les missions effectivement exercées, afin d'assurer une organisation adaptée au fonctionnement du service périscolaire.</w:t>
      </w:r>
    </w:p>
    <w:p w:rsidR="004B1D8A" w:rsidRDefault="008F6C58">
      <w:pPr>
        <w:pStyle w:val="Normal1"/>
        <w:spacing w:before="100" w:after="100"/>
        <w:rPr>
          <w:rFonts w:ascii="Arial" w:hAnsi="Arial" w:cs="Arial"/>
          <w:szCs w:val="20"/>
        </w:rPr>
      </w:pPr>
      <w:r>
        <w:rPr>
          <w:rFonts w:ascii="Arial" w:hAnsi="Arial" w:cs="Arial"/>
          <w:szCs w:val="20"/>
        </w:rPr>
        <w:t xml:space="preserve">En conséquence, il est proposé de modifier, à compter du </w:t>
      </w:r>
      <w:r>
        <w:rPr>
          <w:rFonts w:ascii="Arial" w:hAnsi="Arial" w:cs="Arial"/>
          <w:bCs/>
          <w:szCs w:val="20"/>
        </w:rPr>
        <w:t>1er octobre 2026</w:t>
      </w:r>
      <w:r>
        <w:rPr>
          <w:rFonts w:ascii="Arial" w:hAnsi="Arial" w:cs="Arial"/>
          <w:szCs w:val="20"/>
        </w:rPr>
        <w:t>, la durée hebdomadaire de travail des emplois suivants :</w:t>
      </w:r>
    </w:p>
    <w:p w:rsidR="00533159" w:rsidRDefault="00533159">
      <w:pPr>
        <w:pStyle w:val="Normal1"/>
        <w:spacing w:before="100" w:after="100"/>
      </w:pPr>
    </w:p>
    <w:tbl>
      <w:tblPr>
        <w:tblW w:w="9062" w:type="dxa"/>
        <w:jc w:val="center"/>
        <w:tblLayout w:type="fixed"/>
        <w:tblCellMar>
          <w:top w:w="15" w:type="dxa"/>
          <w:left w:w="15" w:type="dxa"/>
          <w:bottom w:w="15" w:type="dxa"/>
          <w:right w:w="15" w:type="dxa"/>
        </w:tblCellMar>
        <w:tblLook w:val="0000" w:firstRow="0" w:lastRow="0" w:firstColumn="0" w:lastColumn="0" w:noHBand="0" w:noVBand="0"/>
      </w:tblPr>
      <w:tblGrid>
        <w:gridCol w:w="1674"/>
        <w:gridCol w:w="1913"/>
        <w:gridCol w:w="1547"/>
        <w:gridCol w:w="2024"/>
        <w:gridCol w:w="1904"/>
      </w:tblGrid>
      <w:tr w:rsidR="004B1D8A">
        <w:trPr>
          <w:tblHeader/>
          <w:jc w:val="center"/>
        </w:trPr>
        <w:tc>
          <w:tcPr>
            <w:tcW w:w="167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b/>
                <w:bCs/>
                <w:szCs w:val="20"/>
                <w:lang w:eastAsia="en-US"/>
              </w:rPr>
            </w:pPr>
            <w:r>
              <w:rPr>
                <w:rFonts w:ascii="Arial" w:hAnsi="Arial" w:cs="Arial"/>
                <w:b/>
                <w:bCs/>
                <w:szCs w:val="20"/>
                <w:lang w:eastAsia="en-US"/>
              </w:rPr>
              <w:lastRenderedPageBreak/>
              <w:t>Grade</w:t>
            </w:r>
          </w:p>
        </w:tc>
        <w:tc>
          <w:tcPr>
            <w:tcW w:w="1913"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b/>
                <w:bCs/>
                <w:szCs w:val="20"/>
                <w:lang w:eastAsia="en-US"/>
              </w:rPr>
            </w:pPr>
            <w:r>
              <w:rPr>
                <w:rFonts w:ascii="Arial" w:hAnsi="Arial" w:cs="Arial"/>
                <w:b/>
                <w:bCs/>
                <w:szCs w:val="20"/>
                <w:lang w:eastAsia="en-US"/>
              </w:rPr>
              <w:t>Durée hebdomadaire actuelle</w:t>
            </w:r>
          </w:p>
        </w:tc>
        <w:tc>
          <w:tcPr>
            <w:tcW w:w="1547"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b/>
                <w:bCs/>
                <w:szCs w:val="20"/>
                <w:lang w:eastAsia="en-US"/>
              </w:rPr>
            </w:pPr>
            <w:r>
              <w:rPr>
                <w:rFonts w:ascii="Arial" w:hAnsi="Arial" w:cs="Arial"/>
                <w:b/>
                <w:bCs/>
                <w:szCs w:val="20"/>
                <w:lang w:eastAsia="en-US"/>
              </w:rPr>
              <w:t>Temps d’annualisation</w:t>
            </w:r>
          </w:p>
          <w:p w:rsidR="004B1D8A" w:rsidRDefault="008F6C58">
            <w:pPr>
              <w:pStyle w:val="Normal1"/>
              <w:spacing w:line="254" w:lineRule="auto"/>
              <w:rPr>
                <w:rFonts w:ascii="Arial" w:hAnsi="Arial" w:cs="Arial"/>
                <w:b/>
                <w:bCs/>
                <w:szCs w:val="20"/>
                <w:lang w:eastAsia="en-US"/>
              </w:rPr>
            </w:pPr>
            <w:r>
              <w:rPr>
                <w:rFonts w:ascii="Arial" w:hAnsi="Arial" w:cs="Arial"/>
                <w:b/>
                <w:bCs/>
                <w:szCs w:val="20"/>
                <w:lang w:eastAsia="en-US"/>
              </w:rPr>
              <w:t>actuel</w:t>
            </w:r>
          </w:p>
        </w:tc>
        <w:tc>
          <w:tcPr>
            <w:tcW w:w="202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b/>
                <w:bCs/>
                <w:szCs w:val="20"/>
                <w:lang w:eastAsia="en-US"/>
              </w:rPr>
            </w:pPr>
            <w:r>
              <w:rPr>
                <w:rFonts w:ascii="Arial" w:hAnsi="Arial" w:cs="Arial"/>
                <w:b/>
                <w:bCs/>
                <w:szCs w:val="20"/>
                <w:lang w:eastAsia="en-US"/>
              </w:rPr>
              <w:t>Nouvelle durée hebdomadaire</w:t>
            </w:r>
          </w:p>
        </w:tc>
        <w:tc>
          <w:tcPr>
            <w:tcW w:w="190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b/>
                <w:bCs/>
                <w:szCs w:val="20"/>
                <w:lang w:eastAsia="en-US"/>
              </w:rPr>
            </w:pPr>
            <w:r>
              <w:rPr>
                <w:rFonts w:ascii="Arial" w:hAnsi="Arial" w:cs="Arial"/>
                <w:b/>
                <w:bCs/>
                <w:szCs w:val="20"/>
                <w:lang w:eastAsia="en-US"/>
              </w:rPr>
              <w:t>Temps d’annualisation</w:t>
            </w:r>
          </w:p>
        </w:tc>
      </w:tr>
      <w:tr w:rsidR="004B1D8A">
        <w:trPr>
          <w:jc w:val="center"/>
        </w:trPr>
        <w:tc>
          <w:tcPr>
            <w:tcW w:w="167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Adjoint d'animation</w:t>
            </w:r>
          </w:p>
        </w:tc>
        <w:tc>
          <w:tcPr>
            <w:tcW w:w="1913"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28 heures (sans les réunions d’équipe)</w:t>
            </w:r>
          </w:p>
        </w:tc>
        <w:tc>
          <w:tcPr>
            <w:tcW w:w="1547"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21,05 heures</w:t>
            </w:r>
          </w:p>
        </w:tc>
        <w:tc>
          <w:tcPr>
            <w:tcW w:w="202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 xml:space="preserve">28 heures </w:t>
            </w:r>
          </w:p>
        </w:tc>
        <w:tc>
          <w:tcPr>
            <w:tcW w:w="190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22,82 heures</w:t>
            </w:r>
          </w:p>
        </w:tc>
      </w:tr>
      <w:tr w:rsidR="004B1D8A">
        <w:trPr>
          <w:jc w:val="center"/>
        </w:trPr>
        <w:tc>
          <w:tcPr>
            <w:tcW w:w="167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Adjoint d'animation</w:t>
            </w:r>
          </w:p>
        </w:tc>
        <w:tc>
          <w:tcPr>
            <w:tcW w:w="1913"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25 heures (sans les réunions d’équipe)</w:t>
            </w:r>
          </w:p>
        </w:tc>
        <w:tc>
          <w:tcPr>
            <w:tcW w:w="1547"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19,69 heures</w:t>
            </w:r>
          </w:p>
        </w:tc>
        <w:tc>
          <w:tcPr>
            <w:tcW w:w="202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25 heures</w:t>
            </w:r>
          </w:p>
        </w:tc>
        <w:tc>
          <w:tcPr>
            <w:tcW w:w="190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20,45 heures</w:t>
            </w:r>
          </w:p>
        </w:tc>
      </w:tr>
      <w:tr w:rsidR="004B1D8A">
        <w:trPr>
          <w:jc w:val="center"/>
        </w:trPr>
        <w:tc>
          <w:tcPr>
            <w:tcW w:w="167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Adjoint d'animation</w:t>
            </w:r>
          </w:p>
        </w:tc>
        <w:tc>
          <w:tcPr>
            <w:tcW w:w="1913"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8 heures</w:t>
            </w:r>
          </w:p>
        </w:tc>
        <w:tc>
          <w:tcPr>
            <w:tcW w:w="1547"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7,47 heures</w:t>
            </w:r>
          </w:p>
        </w:tc>
        <w:tc>
          <w:tcPr>
            <w:tcW w:w="202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17 heures</w:t>
            </w:r>
          </w:p>
        </w:tc>
        <w:tc>
          <w:tcPr>
            <w:tcW w:w="1904"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rPr>
                <w:rFonts w:ascii="Arial" w:hAnsi="Arial" w:cs="Arial"/>
                <w:szCs w:val="20"/>
                <w:lang w:eastAsia="en-US"/>
              </w:rPr>
            </w:pPr>
            <w:r>
              <w:rPr>
                <w:rFonts w:ascii="Arial" w:hAnsi="Arial" w:cs="Arial"/>
                <w:szCs w:val="20"/>
                <w:lang w:eastAsia="en-US"/>
              </w:rPr>
              <w:t>14,15 heures</w:t>
            </w:r>
          </w:p>
        </w:tc>
      </w:tr>
    </w:tbl>
    <w:p w:rsidR="004B1D8A" w:rsidRDefault="004B1D8A">
      <w:pPr>
        <w:pStyle w:val="Normal1"/>
        <w:rPr>
          <w:rFonts w:ascii="Arial" w:hAnsi="Arial" w:cs="Arial"/>
          <w:b/>
          <w:bCs/>
          <w:i/>
          <w:szCs w:val="20"/>
          <w:u w:val="single"/>
        </w:rPr>
      </w:pPr>
    </w:p>
    <w:p w:rsidR="004B1D8A" w:rsidRDefault="008F6C58">
      <w:pPr>
        <w:pStyle w:val="Normal1"/>
        <w:rPr>
          <w:rFonts w:ascii="Arial" w:hAnsi="Arial" w:cs="Arial"/>
        </w:rPr>
      </w:pPr>
      <w:r w:rsidRPr="00A74010">
        <w:rPr>
          <w:rFonts w:ascii="Arial" w:hAnsi="Arial" w:cs="Arial"/>
          <w:b/>
        </w:rPr>
        <w:t>M</w:t>
      </w:r>
      <w:r w:rsidR="00A74010" w:rsidRPr="00A74010">
        <w:rPr>
          <w:rFonts w:ascii="Arial" w:hAnsi="Arial" w:cs="Arial"/>
          <w:b/>
        </w:rPr>
        <w:t xml:space="preserve">onsieur </w:t>
      </w:r>
      <w:r w:rsidRPr="00A74010">
        <w:rPr>
          <w:rFonts w:ascii="Arial" w:hAnsi="Arial" w:cs="Arial"/>
          <w:b/>
        </w:rPr>
        <w:t>Sullivan MOURA</w:t>
      </w:r>
      <w:r w:rsidRPr="00A74010">
        <w:rPr>
          <w:rFonts w:ascii="Arial" w:hAnsi="Arial" w:cs="Arial"/>
        </w:rPr>
        <w:t xml:space="preserve"> souligne que la troisième modification constitue l’évolution la plus importante en termes de durée hebdomadaire de travai</w:t>
      </w:r>
      <w:r w:rsidR="000F130A">
        <w:rPr>
          <w:rFonts w:ascii="Arial" w:hAnsi="Arial" w:cs="Arial"/>
        </w:rPr>
        <w:t xml:space="preserve">l et demande des explications. </w:t>
      </w:r>
    </w:p>
    <w:p w:rsidR="000F130A" w:rsidRPr="00A74010" w:rsidRDefault="000F130A">
      <w:pPr>
        <w:pStyle w:val="Normal1"/>
        <w:rPr>
          <w:rFonts w:ascii="Arial" w:hAnsi="Arial" w:cs="Arial"/>
        </w:rPr>
      </w:pPr>
    </w:p>
    <w:p w:rsidR="004B1D8A" w:rsidRPr="00A74010" w:rsidRDefault="008F6C58">
      <w:pPr>
        <w:pStyle w:val="Normal1"/>
        <w:rPr>
          <w:rFonts w:ascii="Arial" w:hAnsi="Arial" w:cs="Arial"/>
          <w:bCs/>
          <w:szCs w:val="20"/>
        </w:rPr>
      </w:pPr>
      <w:r w:rsidRPr="00533159">
        <w:rPr>
          <w:rFonts w:ascii="Arial" w:hAnsi="Arial" w:cs="Arial"/>
          <w:b/>
        </w:rPr>
        <w:t>M</w:t>
      </w:r>
      <w:r w:rsidR="000F130A" w:rsidRPr="00533159">
        <w:rPr>
          <w:rFonts w:ascii="Arial" w:hAnsi="Arial" w:cs="Arial"/>
          <w:b/>
        </w:rPr>
        <w:t xml:space="preserve">onsieur </w:t>
      </w:r>
      <w:r w:rsidRPr="00533159">
        <w:rPr>
          <w:rFonts w:ascii="Arial" w:hAnsi="Arial" w:cs="Arial"/>
          <w:b/>
        </w:rPr>
        <w:t>le M</w:t>
      </w:r>
      <w:r w:rsidR="000F130A" w:rsidRPr="00533159">
        <w:rPr>
          <w:rFonts w:ascii="Arial" w:hAnsi="Arial" w:cs="Arial"/>
          <w:b/>
        </w:rPr>
        <w:t>AIRE</w:t>
      </w:r>
      <w:r w:rsidR="000F130A">
        <w:rPr>
          <w:rFonts w:ascii="Arial" w:hAnsi="Arial" w:cs="Arial"/>
        </w:rPr>
        <w:t xml:space="preserve"> </w:t>
      </w:r>
      <w:r w:rsidRPr="00A74010">
        <w:rPr>
          <w:rFonts w:ascii="Arial" w:hAnsi="Arial" w:cs="Arial"/>
        </w:rPr>
        <w:t>explique que cette évolution correspond à la mise en adéquation du temps de travail inscrit au tableau des effectifs avec les besoins permanents et les horaires effectivement réalisés dans le service périscolaire.</w:t>
      </w:r>
    </w:p>
    <w:p w:rsidR="004B1D8A" w:rsidRDefault="004B1D8A">
      <w:pPr>
        <w:pStyle w:val="Normal1"/>
        <w:rPr>
          <w:rFonts w:ascii="Arial" w:hAnsi="Arial" w:cs="Arial"/>
          <w:bCs/>
          <w:szCs w:val="20"/>
        </w:rPr>
      </w:pPr>
    </w:p>
    <w:p w:rsidR="000F130A" w:rsidRDefault="000F130A">
      <w:pPr>
        <w:pStyle w:val="Normal1"/>
        <w:rPr>
          <w:rFonts w:ascii="Arial" w:hAnsi="Arial" w:cs="Arial"/>
          <w:bCs/>
          <w:szCs w:val="20"/>
        </w:rPr>
      </w:pPr>
      <w:r>
        <w:rPr>
          <w:rFonts w:ascii="Arial" w:hAnsi="Arial" w:cs="Arial"/>
          <w:bCs/>
          <w:szCs w:val="20"/>
        </w:rPr>
        <w:t>Délibération :</w:t>
      </w:r>
    </w:p>
    <w:p w:rsidR="000F130A" w:rsidRDefault="000F130A">
      <w:pPr>
        <w:pStyle w:val="Normal1"/>
        <w:rPr>
          <w:rFonts w:ascii="Arial" w:hAnsi="Arial" w:cs="Arial"/>
          <w:bCs/>
          <w:szCs w:val="20"/>
        </w:rPr>
      </w:pPr>
    </w:p>
    <w:p w:rsidR="004B1D8A" w:rsidRDefault="008F6C58">
      <w:pPr>
        <w:pStyle w:val="Normal1"/>
      </w:pPr>
      <w:r>
        <w:rPr>
          <w:rFonts w:ascii="Arial" w:hAnsi="Arial" w:cs="Arial"/>
          <w:bCs/>
          <w:szCs w:val="20"/>
        </w:rPr>
        <w:t xml:space="preserve">Après en avoir délibéré, le Conseil municipal, </w:t>
      </w:r>
      <w:r w:rsidR="000F130A">
        <w:rPr>
          <w:rFonts w:ascii="Arial" w:hAnsi="Arial" w:cs="Arial"/>
          <w:bCs/>
          <w:szCs w:val="20"/>
        </w:rPr>
        <w:t xml:space="preserve">à </w:t>
      </w:r>
      <w:r w:rsidR="000F130A" w:rsidRPr="000F130A">
        <w:rPr>
          <w:rFonts w:ascii="Arial" w:hAnsi="Arial" w:cs="Arial"/>
          <w:bCs/>
          <w:szCs w:val="20"/>
        </w:rPr>
        <w:t>l’</w:t>
      </w:r>
      <w:r w:rsidRPr="000F130A">
        <w:rPr>
          <w:rFonts w:ascii="Arial" w:hAnsi="Arial" w:cs="Arial"/>
          <w:bCs/>
          <w:szCs w:val="20"/>
        </w:rPr>
        <w:t>unanimité,</w:t>
      </w:r>
      <w:r>
        <w:rPr>
          <w:rFonts w:ascii="Arial" w:hAnsi="Arial" w:cs="Arial"/>
          <w:b/>
          <w:bCs/>
          <w:szCs w:val="20"/>
          <w:u w:val="single"/>
        </w:rPr>
        <w:t xml:space="preserve"> </w:t>
      </w:r>
    </w:p>
    <w:p w:rsidR="004B1D8A" w:rsidRDefault="008F6C58">
      <w:pPr>
        <w:pStyle w:val="pdq2pgselectionanchorcontainer"/>
        <w:numPr>
          <w:ilvl w:val="0"/>
          <w:numId w:val="29"/>
        </w:numPr>
        <w:jc w:val="both"/>
      </w:pPr>
      <w:bookmarkStart w:id="26" w:name="_Hlk237438359"/>
      <w:bookmarkEnd w:id="26"/>
      <w:r>
        <w:rPr>
          <w:rStyle w:val="lev"/>
          <w:rFonts w:ascii="Arial" w:hAnsi="Arial" w:cs="Arial"/>
          <w:b w:val="0"/>
          <w:sz w:val="20"/>
          <w:szCs w:val="20"/>
        </w:rPr>
        <w:t>Décide, à compter du 1er octobre 2026, de modifier la durée hebdomadaire de travail des trois emplois permanents d’adjoint d’animation conformément au tableau présenté ci-dessus.</w:t>
      </w:r>
    </w:p>
    <w:p w:rsidR="004B1D8A" w:rsidRDefault="008F6C58">
      <w:pPr>
        <w:pStyle w:val="NormalWeb"/>
        <w:numPr>
          <w:ilvl w:val="0"/>
          <w:numId w:val="29"/>
        </w:numPr>
        <w:jc w:val="both"/>
      </w:pPr>
      <w:r>
        <w:rPr>
          <w:rStyle w:val="lev"/>
          <w:rFonts w:ascii="Arial" w:hAnsi="Arial" w:cs="Arial"/>
          <w:b w:val="0"/>
          <w:sz w:val="20"/>
          <w:szCs w:val="20"/>
        </w:rPr>
        <w:t>Précise que les autres caractéristiques de ces emplois demeurent inchangées.</w:t>
      </w:r>
    </w:p>
    <w:p w:rsidR="007F03EB" w:rsidRPr="00533159" w:rsidRDefault="008F6C58" w:rsidP="009902CB">
      <w:pPr>
        <w:pStyle w:val="NormalWeb"/>
        <w:numPr>
          <w:ilvl w:val="0"/>
          <w:numId w:val="29"/>
        </w:numPr>
        <w:jc w:val="both"/>
        <w:rPr>
          <w:rStyle w:val="lev"/>
          <w:b w:val="0"/>
          <w:bCs w:val="0"/>
        </w:rPr>
      </w:pPr>
      <w:r>
        <w:rPr>
          <w:rStyle w:val="lev"/>
          <w:rFonts w:ascii="Arial" w:hAnsi="Arial" w:cs="Arial"/>
          <w:b w:val="0"/>
          <w:sz w:val="20"/>
          <w:szCs w:val="20"/>
        </w:rPr>
        <w:t>Dit que les crédits nécessaires à la rémunération et aux charges correspondantes sont inscrits au budget communal.</w:t>
      </w:r>
    </w:p>
    <w:p w:rsidR="00533159" w:rsidRPr="009902CB" w:rsidRDefault="00533159" w:rsidP="00533159">
      <w:pPr>
        <w:pStyle w:val="NormalWeb"/>
        <w:ind w:left="720"/>
        <w:jc w:val="both"/>
      </w:pPr>
    </w:p>
    <w:p w:rsidR="004B1D8A" w:rsidRDefault="008F6C58">
      <w:pPr>
        <w:pStyle w:val="Normal1"/>
      </w:pPr>
      <w:r>
        <w:rPr>
          <w:rFonts w:ascii="Arial" w:hAnsi="Arial" w:cs="Arial"/>
          <w:b/>
          <w:bCs/>
          <w:szCs w:val="20"/>
        </w:rPr>
        <w:t xml:space="preserve">Question 16 : </w:t>
      </w:r>
      <w:r>
        <w:rPr>
          <w:rFonts w:ascii="Arial" w:hAnsi="Arial" w:cs="Arial"/>
          <w:b/>
          <w:szCs w:val="20"/>
        </w:rPr>
        <w:t>Modification de la durée hebdomadaire de travail de deux ATSEM</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9902CB" w:rsidRDefault="009902CB">
      <w:pPr>
        <w:pStyle w:val="Normal1"/>
        <w:overflowPunct w:val="0"/>
        <w:autoSpaceDE w:val="0"/>
        <w:rPr>
          <w:rFonts w:ascii="Arial" w:hAnsi="Arial" w:cs="Arial"/>
          <w:b/>
          <w:bCs/>
          <w:szCs w:val="20"/>
        </w:rPr>
      </w:pPr>
    </w:p>
    <w:p w:rsidR="009902CB" w:rsidRPr="009902CB" w:rsidRDefault="009902CB">
      <w:pPr>
        <w:pStyle w:val="Normal1"/>
        <w:overflowPunct w:val="0"/>
        <w:autoSpaceDE w:val="0"/>
        <w:rPr>
          <w:rFonts w:ascii="Arial" w:hAnsi="Arial" w:cs="Arial"/>
          <w:bCs/>
          <w:szCs w:val="20"/>
        </w:rPr>
      </w:pPr>
      <w:r w:rsidRPr="009902CB">
        <w:rPr>
          <w:rFonts w:ascii="Arial" w:hAnsi="Arial" w:cs="Arial"/>
          <w:bCs/>
          <w:szCs w:val="20"/>
        </w:rPr>
        <w:t>Projet de délibération :</w:t>
      </w:r>
    </w:p>
    <w:p w:rsidR="004B1D8A" w:rsidRDefault="008F6C58">
      <w:pPr>
        <w:pStyle w:val="pdq2pgselectionanchorcontainer"/>
        <w:jc w:val="both"/>
      </w:pPr>
      <w:r>
        <w:rPr>
          <w:rStyle w:val="lev"/>
          <w:rFonts w:ascii="Arial" w:hAnsi="Arial" w:cs="Arial"/>
          <w:b w:val="0"/>
          <w:sz w:val="20"/>
          <w:szCs w:val="20"/>
        </w:rPr>
        <w:t>Monsieur le Maire expose que, afin de mettre en adéquation les durées hebdomadaires de travail avec la nouvelle organisation du service et la répartition des missions entre les agents, il est proposé de modifier la durée hebdomadaire de travail de deux emplois permanents d'ATSEM principal de 1ère classe à compter du 1er septembre 2026.</w:t>
      </w:r>
    </w:p>
    <w:p w:rsidR="004B1D8A" w:rsidRDefault="008F6C58">
      <w:pPr>
        <w:pStyle w:val="NormalWeb"/>
        <w:jc w:val="both"/>
      </w:pPr>
      <w:r>
        <w:rPr>
          <w:rStyle w:val="lev"/>
          <w:rFonts w:ascii="Arial" w:hAnsi="Arial" w:cs="Arial"/>
          <w:b w:val="0"/>
          <w:sz w:val="20"/>
          <w:szCs w:val="20"/>
        </w:rPr>
        <w:t>Ces modifications permettent d'adapter les quotités de travail aux besoins du service et aux missions confiées aux agents</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des collectivités territoriales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 la fonction publique, notamment ses articles L.313-1 et suivants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tableau des emplois de la commune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les délibérations portant création des emplois concernés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la nécessité d'adapter l'organisation du service Enfance-Jeunesse et la durée hebdomadaire de travail des emplois concernés aux besoins du service ;</w:t>
      </w:r>
    </w:p>
    <w:p w:rsidR="004B1D8A" w:rsidRDefault="008F6C58">
      <w:pPr>
        <w:pStyle w:val="Normal1"/>
        <w:spacing w:before="100" w:after="100"/>
      </w:pPr>
      <w:r>
        <w:rPr>
          <w:rFonts w:ascii="Arial" w:hAnsi="Arial" w:cs="Arial"/>
          <w:bCs/>
          <w:szCs w:val="20"/>
        </w:rPr>
        <w:t>Monsieur le Maire expose</w:t>
      </w:r>
      <w:r>
        <w:rPr>
          <w:rFonts w:ascii="Arial" w:hAnsi="Arial" w:cs="Arial"/>
          <w:szCs w:val="20"/>
        </w:rPr>
        <w:t xml:space="preserve"> que l'évolution de l'organisation du service Enfance-Jeunesse conduit à modifier la durée hebdomadaire de travail de deux emplois permanents d'ATSEM principal de 1ère classe.</w:t>
      </w:r>
    </w:p>
    <w:p w:rsidR="004B1D8A" w:rsidRDefault="008F6C58">
      <w:pPr>
        <w:pStyle w:val="Normal1"/>
        <w:spacing w:before="100" w:after="100"/>
        <w:rPr>
          <w:rFonts w:ascii="Arial" w:hAnsi="Arial" w:cs="Arial"/>
          <w:szCs w:val="20"/>
        </w:rPr>
      </w:pPr>
      <w:r>
        <w:rPr>
          <w:rFonts w:ascii="Arial" w:hAnsi="Arial" w:cs="Arial"/>
          <w:szCs w:val="20"/>
        </w:rPr>
        <w:t>Ces modifications permettent d'adapter les quotités de travail à la nouvelle organisation du service et à la répartition des missions entre les agents.</w:t>
      </w:r>
    </w:p>
    <w:p w:rsidR="004B1D8A" w:rsidRDefault="008F6C58">
      <w:pPr>
        <w:pStyle w:val="Normal1"/>
        <w:spacing w:before="100" w:after="100"/>
      </w:pPr>
      <w:r>
        <w:rPr>
          <w:rFonts w:ascii="Arial" w:hAnsi="Arial" w:cs="Arial"/>
          <w:szCs w:val="20"/>
        </w:rPr>
        <w:t xml:space="preserve">Il est ainsi proposé de modifier, à compter du </w:t>
      </w:r>
      <w:r>
        <w:rPr>
          <w:rFonts w:ascii="Arial" w:hAnsi="Arial" w:cs="Arial"/>
          <w:bCs/>
          <w:szCs w:val="20"/>
        </w:rPr>
        <w:t>1er septembre 2026</w:t>
      </w:r>
      <w:r>
        <w:rPr>
          <w:rFonts w:ascii="Arial" w:hAnsi="Arial" w:cs="Arial"/>
          <w:szCs w:val="20"/>
        </w:rPr>
        <w:t>, les durées hebdomadaires de travail des deux emplois comme suit :</w:t>
      </w:r>
    </w:p>
    <w:tbl>
      <w:tblPr>
        <w:tblW w:w="8763" w:type="dxa"/>
        <w:tblInd w:w="-5" w:type="dxa"/>
        <w:tblLayout w:type="fixed"/>
        <w:tblCellMar>
          <w:top w:w="15" w:type="dxa"/>
          <w:left w:w="15" w:type="dxa"/>
          <w:bottom w:w="15" w:type="dxa"/>
          <w:right w:w="15" w:type="dxa"/>
        </w:tblCellMar>
        <w:tblLook w:val="0000" w:firstRow="0" w:lastRow="0" w:firstColumn="0" w:lastColumn="0" w:noHBand="0" w:noVBand="0"/>
      </w:tblPr>
      <w:tblGrid>
        <w:gridCol w:w="2941"/>
        <w:gridCol w:w="2870"/>
        <w:gridCol w:w="2952"/>
      </w:tblGrid>
      <w:tr w:rsidR="004B1D8A">
        <w:trPr>
          <w:tblHeader/>
        </w:trPr>
        <w:tc>
          <w:tcPr>
            <w:tcW w:w="2941"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center"/>
              <w:rPr>
                <w:rFonts w:ascii="Arial" w:hAnsi="Arial" w:cs="Arial"/>
                <w:b/>
                <w:bCs/>
                <w:szCs w:val="20"/>
                <w:lang w:eastAsia="en-US"/>
              </w:rPr>
            </w:pPr>
            <w:r>
              <w:rPr>
                <w:rFonts w:ascii="Arial" w:hAnsi="Arial" w:cs="Arial"/>
                <w:b/>
                <w:bCs/>
                <w:szCs w:val="20"/>
                <w:lang w:eastAsia="en-US"/>
              </w:rPr>
              <w:t>Grade</w:t>
            </w:r>
          </w:p>
        </w:tc>
        <w:tc>
          <w:tcPr>
            <w:tcW w:w="2870"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center"/>
              <w:rPr>
                <w:rFonts w:ascii="Arial" w:hAnsi="Arial" w:cs="Arial"/>
                <w:b/>
                <w:bCs/>
                <w:szCs w:val="20"/>
                <w:lang w:eastAsia="en-US"/>
              </w:rPr>
            </w:pPr>
            <w:r>
              <w:rPr>
                <w:rFonts w:ascii="Arial" w:hAnsi="Arial" w:cs="Arial"/>
                <w:b/>
                <w:bCs/>
                <w:szCs w:val="20"/>
                <w:lang w:eastAsia="en-US"/>
              </w:rPr>
              <w:t>Durée hebdomadaire actuelle</w:t>
            </w:r>
          </w:p>
        </w:tc>
        <w:tc>
          <w:tcPr>
            <w:tcW w:w="2952"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center"/>
              <w:rPr>
                <w:rFonts w:ascii="Arial" w:hAnsi="Arial" w:cs="Arial"/>
                <w:b/>
                <w:bCs/>
                <w:szCs w:val="20"/>
                <w:lang w:eastAsia="en-US"/>
              </w:rPr>
            </w:pPr>
            <w:r>
              <w:rPr>
                <w:rFonts w:ascii="Arial" w:hAnsi="Arial" w:cs="Arial"/>
                <w:b/>
                <w:bCs/>
                <w:szCs w:val="20"/>
                <w:lang w:eastAsia="en-US"/>
              </w:rPr>
              <w:t>Nouvelle durée hebdomadaire</w:t>
            </w:r>
          </w:p>
        </w:tc>
      </w:tr>
      <w:tr w:rsidR="004B1D8A">
        <w:tc>
          <w:tcPr>
            <w:tcW w:w="2941"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left"/>
              <w:rPr>
                <w:rFonts w:ascii="Arial" w:hAnsi="Arial" w:cs="Arial"/>
                <w:szCs w:val="20"/>
                <w:lang w:eastAsia="en-US"/>
              </w:rPr>
            </w:pPr>
            <w:r>
              <w:rPr>
                <w:rFonts w:ascii="Arial" w:hAnsi="Arial" w:cs="Arial"/>
                <w:szCs w:val="20"/>
                <w:lang w:eastAsia="en-US"/>
              </w:rPr>
              <w:t>ATSEM principal de 1ère classe</w:t>
            </w:r>
          </w:p>
        </w:tc>
        <w:tc>
          <w:tcPr>
            <w:tcW w:w="2870"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left"/>
              <w:rPr>
                <w:rFonts w:ascii="Arial" w:hAnsi="Arial" w:cs="Arial"/>
                <w:szCs w:val="20"/>
                <w:lang w:eastAsia="en-US"/>
              </w:rPr>
            </w:pPr>
            <w:r>
              <w:rPr>
                <w:rFonts w:ascii="Arial" w:hAnsi="Arial" w:cs="Arial"/>
                <w:szCs w:val="20"/>
                <w:lang w:eastAsia="en-US"/>
              </w:rPr>
              <w:t>34,51 h</w:t>
            </w:r>
          </w:p>
        </w:tc>
        <w:tc>
          <w:tcPr>
            <w:tcW w:w="2952"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left"/>
            </w:pPr>
            <w:r>
              <w:rPr>
                <w:rFonts w:ascii="Arial" w:hAnsi="Arial" w:cs="Arial"/>
                <w:bCs/>
                <w:szCs w:val="20"/>
                <w:lang w:eastAsia="en-US"/>
              </w:rPr>
              <w:t>40 h</w:t>
            </w:r>
          </w:p>
        </w:tc>
      </w:tr>
      <w:tr w:rsidR="004B1D8A">
        <w:tc>
          <w:tcPr>
            <w:tcW w:w="2941"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left"/>
              <w:rPr>
                <w:rFonts w:ascii="Arial" w:hAnsi="Arial" w:cs="Arial"/>
                <w:szCs w:val="20"/>
                <w:lang w:eastAsia="en-US"/>
              </w:rPr>
            </w:pPr>
            <w:r>
              <w:rPr>
                <w:rFonts w:ascii="Arial" w:hAnsi="Arial" w:cs="Arial"/>
                <w:szCs w:val="20"/>
                <w:lang w:eastAsia="en-US"/>
              </w:rPr>
              <w:lastRenderedPageBreak/>
              <w:t>ATSEM principal de 1ère classe</w:t>
            </w:r>
          </w:p>
        </w:tc>
        <w:tc>
          <w:tcPr>
            <w:tcW w:w="2870"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left"/>
              <w:rPr>
                <w:rFonts w:ascii="Arial" w:hAnsi="Arial" w:cs="Arial"/>
                <w:szCs w:val="20"/>
                <w:lang w:eastAsia="en-US"/>
              </w:rPr>
            </w:pPr>
            <w:r>
              <w:rPr>
                <w:rFonts w:ascii="Arial" w:hAnsi="Arial" w:cs="Arial"/>
                <w:szCs w:val="20"/>
                <w:lang w:eastAsia="en-US"/>
              </w:rPr>
              <w:t>38,74 h</w:t>
            </w:r>
          </w:p>
        </w:tc>
        <w:tc>
          <w:tcPr>
            <w:tcW w:w="2952" w:type="dxa"/>
            <w:tcBorders>
              <w:top w:val="single" w:sz="4" w:space="0" w:color="000000"/>
              <w:left w:val="single" w:sz="4" w:space="0" w:color="000000"/>
              <w:bottom w:val="single" w:sz="4" w:space="0" w:color="000000"/>
              <w:right w:val="single" w:sz="4" w:space="0" w:color="000000"/>
            </w:tcBorders>
            <w:vAlign w:val="center"/>
          </w:tcPr>
          <w:p w:rsidR="004B1D8A" w:rsidRDefault="008F6C58">
            <w:pPr>
              <w:pStyle w:val="Normal1"/>
              <w:spacing w:line="254" w:lineRule="auto"/>
              <w:jc w:val="left"/>
            </w:pPr>
            <w:r>
              <w:rPr>
                <w:rFonts w:ascii="Arial" w:hAnsi="Arial" w:cs="Arial"/>
                <w:bCs/>
                <w:szCs w:val="20"/>
                <w:lang w:eastAsia="en-US"/>
              </w:rPr>
              <w:t>40 h</w:t>
            </w:r>
          </w:p>
        </w:tc>
      </w:tr>
    </w:tbl>
    <w:p w:rsidR="004B1D8A" w:rsidRDefault="008F6C58">
      <w:pPr>
        <w:pStyle w:val="Normal1"/>
        <w:spacing w:before="100" w:after="100"/>
        <w:rPr>
          <w:rFonts w:ascii="Arial" w:hAnsi="Arial" w:cs="Arial"/>
          <w:szCs w:val="20"/>
        </w:rPr>
      </w:pPr>
      <w:r>
        <w:rPr>
          <w:rFonts w:ascii="Arial" w:hAnsi="Arial" w:cs="Arial"/>
          <w:szCs w:val="20"/>
        </w:rPr>
        <w:t xml:space="preserve">Soit une durée de </w:t>
      </w:r>
      <w:r>
        <w:rPr>
          <w:rFonts w:ascii="Arial" w:hAnsi="Arial" w:cs="Arial"/>
          <w:b/>
          <w:bCs/>
          <w:szCs w:val="20"/>
        </w:rPr>
        <w:t>3</w:t>
      </w:r>
      <w:r>
        <w:rPr>
          <w:rFonts w:ascii="Arial" w:hAnsi="Arial" w:cs="Arial"/>
          <w:bCs/>
          <w:szCs w:val="20"/>
        </w:rPr>
        <w:t>1,90 heures annualisées</w:t>
      </w:r>
      <w:r>
        <w:rPr>
          <w:rFonts w:ascii="Arial" w:hAnsi="Arial" w:cs="Arial"/>
          <w:szCs w:val="20"/>
        </w:rPr>
        <w:t xml:space="preserve"> pour chacun des deux emplois.</w:t>
      </w:r>
    </w:p>
    <w:p w:rsidR="009902CB" w:rsidRPr="009902CB" w:rsidRDefault="009902CB">
      <w:pPr>
        <w:pStyle w:val="Normal1"/>
        <w:spacing w:before="100" w:after="100"/>
        <w:rPr>
          <w:rFonts w:ascii="Arial" w:hAnsi="Arial" w:cs="Arial"/>
        </w:rPr>
      </w:pPr>
      <w:r w:rsidRPr="009902CB">
        <w:rPr>
          <w:rFonts w:ascii="Arial" w:hAnsi="Arial" w:cs="Arial"/>
        </w:rPr>
        <w:t>Délibération :</w:t>
      </w:r>
    </w:p>
    <w:p w:rsidR="004B1D8A" w:rsidRDefault="008F6C58">
      <w:pPr>
        <w:pStyle w:val="Normal1"/>
        <w:spacing w:before="100" w:after="100"/>
      </w:pPr>
      <w:r>
        <w:rPr>
          <w:rFonts w:ascii="Arial" w:hAnsi="Arial" w:cs="Arial"/>
          <w:bCs/>
          <w:szCs w:val="20"/>
        </w:rPr>
        <w:t xml:space="preserve">Après en avoir délibéré, le Conseil municipal, </w:t>
      </w:r>
      <w:r w:rsidRPr="009902CB">
        <w:rPr>
          <w:rFonts w:ascii="Arial" w:hAnsi="Arial" w:cs="Arial"/>
          <w:bCs/>
          <w:szCs w:val="20"/>
        </w:rPr>
        <w:t>à l’unanimité,</w:t>
      </w:r>
      <w:r>
        <w:rPr>
          <w:rFonts w:ascii="Arial" w:hAnsi="Arial" w:cs="Arial"/>
          <w:b/>
          <w:bCs/>
          <w:szCs w:val="20"/>
          <w:u w:val="single"/>
        </w:rPr>
        <w:t xml:space="preserve"> </w:t>
      </w:r>
    </w:p>
    <w:p w:rsidR="004B1D8A" w:rsidRDefault="008F6C58">
      <w:pPr>
        <w:pStyle w:val="Paragraphedeliste"/>
        <w:numPr>
          <w:ilvl w:val="0"/>
          <w:numId w:val="30"/>
        </w:numPr>
        <w:spacing w:before="100" w:after="100"/>
        <w:contextualSpacing w:val="0"/>
      </w:pPr>
      <w:r>
        <w:rPr>
          <w:rFonts w:ascii="Arial" w:hAnsi="Arial" w:cs="Arial"/>
          <w:szCs w:val="20"/>
        </w:rPr>
        <w:t xml:space="preserve">Décide, à compter du </w:t>
      </w:r>
      <w:r>
        <w:rPr>
          <w:rFonts w:ascii="Arial" w:hAnsi="Arial" w:cs="Arial"/>
          <w:bCs/>
          <w:szCs w:val="20"/>
        </w:rPr>
        <w:t>1er septembre 2026</w:t>
      </w:r>
      <w:r>
        <w:rPr>
          <w:rFonts w:ascii="Arial" w:hAnsi="Arial" w:cs="Arial"/>
          <w:szCs w:val="20"/>
        </w:rPr>
        <w:t>, la durée hebdomadaire de travail des deux emplois permanents d'ATSEM principal de 1ère classe est modifiée conformément au tableau présenté ci-dessus.</w:t>
      </w:r>
    </w:p>
    <w:p w:rsidR="004B1D8A" w:rsidRDefault="008F6C58">
      <w:pPr>
        <w:pStyle w:val="Paragraphedeliste"/>
        <w:numPr>
          <w:ilvl w:val="0"/>
          <w:numId w:val="30"/>
        </w:numPr>
        <w:spacing w:before="100" w:after="100"/>
        <w:contextualSpacing w:val="0"/>
        <w:rPr>
          <w:rFonts w:ascii="Arial" w:hAnsi="Arial" w:cs="Arial"/>
          <w:szCs w:val="20"/>
        </w:rPr>
      </w:pPr>
      <w:r>
        <w:rPr>
          <w:rFonts w:ascii="Arial" w:hAnsi="Arial" w:cs="Arial"/>
          <w:szCs w:val="20"/>
        </w:rPr>
        <w:t>Précise que les autres caractéristiques des emplois concernés demeurent inchangées.</w:t>
      </w:r>
    </w:p>
    <w:p w:rsidR="004B1D8A" w:rsidRDefault="008F6C58">
      <w:pPr>
        <w:pStyle w:val="Paragraphedeliste"/>
        <w:numPr>
          <w:ilvl w:val="0"/>
          <w:numId w:val="30"/>
        </w:numPr>
        <w:spacing w:before="100" w:after="100"/>
        <w:contextualSpacing w:val="0"/>
        <w:rPr>
          <w:rFonts w:ascii="Arial" w:hAnsi="Arial" w:cs="Arial"/>
          <w:szCs w:val="20"/>
        </w:rPr>
      </w:pPr>
      <w:r>
        <w:rPr>
          <w:rFonts w:ascii="Arial" w:hAnsi="Arial" w:cs="Arial"/>
          <w:szCs w:val="20"/>
        </w:rPr>
        <w:t>Dit que les crédits nécessaires à la rémunération et aux charges correspondantes sont inscrits au budget communal.</w:t>
      </w:r>
    </w:p>
    <w:p w:rsidR="00533159" w:rsidRDefault="00533159" w:rsidP="00533159">
      <w:pPr>
        <w:pStyle w:val="Paragraphedeliste"/>
        <w:spacing w:before="100" w:after="100"/>
        <w:contextualSpacing w:val="0"/>
        <w:rPr>
          <w:rFonts w:ascii="Arial" w:hAnsi="Arial" w:cs="Arial"/>
          <w:szCs w:val="20"/>
        </w:rPr>
      </w:pPr>
    </w:p>
    <w:p w:rsidR="004B1D8A" w:rsidRDefault="008F6C58">
      <w:pPr>
        <w:pStyle w:val="Normal1"/>
        <w:jc w:val="left"/>
      </w:pPr>
      <w:r>
        <w:rPr>
          <w:rFonts w:ascii="Arial" w:hAnsi="Arial" w:cs="Arial"/>
          <w:b/>
          <w:bCs/>
          <w:szCs w:val="20"/>
        </w:rPr>
        <w:t xml:space="preserve">Question 17 : </w:t>
      </w:r>
      <w:r>
        <w:rPr>
          <w:rFonts w:ascii="Arial" w:hAnsi="Arial" w:cs="Arial"/>
          <w:b/>
          <w:szCs w:val="20"/>
        </w:rPr>
        <w:t>Modification des modalités d’indemnisation des heures complémentaires et supplémentaires</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9902CB" w:rsidRDefault="009902CB">
      <w:pPr>
        <w:pStyle w:val="Normal1"/>
        <w:overflowPunct w:val="0"/>
        <w:autoSpaceDE w:val="0"/>
        <w:rPr>
          <w:rFonts w:ascii="Arial" w:hAnsi="Arial" w:cs="Arial"/>
          <w:b/>
          <w:bCs/>
          <w:szCs w:val="20"/>
        </w:rPr>
      </w:pPr>
    </w:p>
    <w:p w:rsidR="009902CB" w:rsidRPr="009902CB" w:rsidRDefault="009902CB">
      <w:pPr>
        <w:pStyle w:val="Normal1"/>
        <w:overflowPunct w:val="0"/>
        <w:autoSpaceDE w:val="0"/>
        <w:rPr>
          <w:rFonts w:ascii="Arial" w:hAnsi="Arial" w:cs="Arial"/>
          <w:bCs/>
          <w:szCs w:val="20"/>
        </w:rPr>
      </w:pPr>
      <w:r w:rsidRPr="009902CB">
        <w:rPr>
          <w:rFonts w:ascii="Arial" w:hAnsi="Arial" w:cs="Arial"/>
          <w:bCs/>
          <w:szCs w:val="20"/>
        </w:rPr>
        <w:t>Projet de délibération :</w:t>
      </w:r>
    </w:p>
    <w:p w:rsidR="004B1D8A" w:rsidRDefault="008F6C58">
      <w:pPr>
        <w:pStyle w:val="Normal1"/>
        <w:spacing w:before="100" w:after="100"/>
        <w:rPr>
          <w:rFonts w:ascii="Arial" w:hAnsi="Arial" w:cs="Arial"/>
        </w:rPr>
      </w:pPr>
      <w:r>
        <w:rPr>
          <w:rFonts w:ascii="Arial" w:hAnsi="Arial" w:cs="Arial"/>
        </w:rPr>
        <w:t>L'indemnisation des heures complémentaires et supplémentaires des agents communaux est régie par la délibération du 28 février 2018, complétée par la délibération du 27 mai 2021. La première a institué le régime des indemnités horaires pour travaux supplémentaires (IHTS), fixé la priorité donnée au repos compensateur et le contingent mensuel de 25 heures ; la seconde en a étendu le bénéfice à l'ensemble des filières et cadres d'emplois de catégorie C, de catégorie B et de catégorie A de la filière médico-sociale.</w:t>
      </w:r>
    </w:p>
    <w:p w:rsidR="004B1D8A" w:rsidRDefault="008F6C58">
      <w:pPr>
        <w:pStyle w:val="Normal1"/>
        <w:spacing w:before="100" w:after="100"/>
        <w:rPr>
          <w:rFonts w:ascii="Arial" w:hAnsi="Arial" w:cs="Arial"/>
        </w:rPr>
      </w:pPr>
      <w:r>
        <w:rPr>
          <w:rFonts w:ascii="Arial" w:hAnsi="Arial" w:cs="Arial"/>
        </w:rPr>
        <w:t>Par courriers électroniques des 23 et 24 juillet 2026, le service de gestion comptable Loire Sud a fait savoir que ces délibérations demeuraient incomplètes au regard de la réglementation. Elles désignent bien les agents concernés par leur statut, leur filière, leur cadre d'emplois et leur grade, mais elles ne précisent pas les missions ouvrant droit au versement des indemnités. Or l'article 2 du décret n° 2002-60 du 14 janvier 2002 réserve les IHTS aux agents dont les missions impliquent la réalisation effective d'heures supplémentaires : il appartient à l'organe délibérant de les préciser. Le comptable public a indiqué que, si le conseil municipal entend ouvrir le dispositif sans limitation, la délibération doit mentionner expressément la formule « toutes les missions, sans restriction ».</w:t>
      </w:r>
    </w:p>
    <w:p w:rsidR="004B1D8A" w:rsidRDefault="008F6C58">
      <w:pPr>
        <w:pStyle w:val="Normal1"/>
        <w:spacing w:before="100" w:after="100"/>
        <w:rPr>
          <w:rFonts w:ascii="Arial" w:hAnsi="Arial" w:cs="Arial"/>
        </w:rPr>
      </w:pPr>
      <w:r>
        <w:rPr>
          <w:rFonts w:ascii="Arial" w:hAnsi="Arial" w:cs="Arial"/>
        </w:rPr>
        <w:t>Le comptable public a néanmoins procédé au règlement de la paie du mois de juillet 2026, au vu d'un certificat administratif signé par Monsieur le Maire le 24 juillet 2026, par lequel la commune s'est engagée à soumettre une nouvelle délibération au conseil municipal lors de sa séance du 3 septembre 2026, puis à la transmettre au service de gestion comptable dès qu'elle sera devenue exécutoire.</w:t>
      </w:r>
    </w:p>
    <w:p w:rsidR="004B1D8A" w:rsidRDefault="008F6C58">
      <w:pPr>
        <w:pStyle w:val="Normal1"/>
        <w:spacing w:before="100" w:after="100"/>
        <w:rPr>
          <w:rFonts w:ascii="Arial" w:hAnsi="Arial" w:cs="Arial"/>
        </w:rPr>
      </w:pPr>
      <w:r>
        <w:rPr>
          <w:rFonts w:ascii="Arial" w:hAnsi="Arial" w:cs="Arial"/>
        </w:rPr>
        <w:t>Il est en conséquence proposé au conseil municipal de compléter les délibérations du 28 février 2018 et du 27 mai 2021, qui demeurent en vigueur pour l'ensemble de leurs autres dispositions, par la seule mention demandée par le comptable public : la précision des missions ouvrant droit au versement des indemnités.</w:t>
      </w:r>
    </w:p>
    <w:p w:rsidR="004B1D8A" w:rsidRDefault="008F6C58">
      <w:pPr>
        <w:pStyle w:val="Normal1"/>
        <w:spacing w:before="100" w:after="100"/>
        <w:rPr>
          <w:rFonts w:ascii="Arial" w:hAnsi="Arial" w:cs="Arial"/>
        </w:rPr>
      </w:pPr>
      <w:r>
        <w:rPr>
          <w:rFonts w:ascii="Arial" w:hAnsi="Arial" w:cs="Arial"/>
        </w:rPr>
        <w:t>Vu le code général des collectivités territoriales,</w:t>
      </w:r>
    </w:p>
    <w:p w:rsidR="004B1D8A" w:rsidRDefault="008F6C58">
      <w:pPr>
        <w:pStyle w:val="Normal1"/>
        <w:spacing w:before="100" w:after="100"/>
        <w:rPr>
          <w:rFonts w:ascii="Arial" w:hAnsi="Arial" w:cs="Arial"/>
        </w:rPr>
      </w:pPr>
      <w:r>
        <w:rPr>
          <w:rFonts w:ascii="Arial" w:hAnsi="Arial" w:cs="Arial"/>
        </w:rPr>
        <w:t>Vu le code général de la fonction publique,</w:t>
      </w:r>
    </w:p>
    <w:p w:rsidR="004B1D8A" w:rsidRDefault="008F6C58">
      <w:pPr>
        <w:pStyle w:val="Normal1"/>
        <w:spacing w:before="100" w:after="100"/>
        <w:rPr>
          <w:rFonts w:ascii="Arial" w:hAnsi="Arial" w:cs="Arial"/>
        </w:rPr>
      </w:pPr>
      <w:r>
        <w:rPr>
          <w:rFonts w:ascii="Arial" w:hAnsi="Arial" w:cs="Arial"/>
        </w:rPr>
        <w:t>Vu le décret n° 91-875 du 6 septembre 1991 modifié pris pour l'application du premier alinéa de l'article 88 de la loi du 26 janvier 1984,</w:t>
      </w:r>
    </w:p>
    <w:p w:rsidR="004B1D8A" w:rsidRDefault="008F6C58">
      <w:pPr>
        <w:pStyle w:val="Normal1"/>
        <w:spacing w:before="100" w:after="100"/>
        <w:rPr>
          <w:rFonts w:ascii="Arial" w:hAnsi="Arial" w:cs="Arial"/>
        </w:rPr>
      </w:pPr>
      <w:r>
        <w:rPr>
          <w:rFonts w:ascii="Arial" w:hAnsi="Arial" w:cs="Arial"/>
        </w:rPr>
        <w:t>Vu le décret n° 2002-60 du 14 janvier 2002 relatif aux indemnités horaires pour travaux supplémentaires,</w:t>
      </w:r>
    </w:p>
    <w:p w:rsidR="004B1D8A" w:rsidRDefault="008F6C58">
      <w:pPr>
        <w:pStyle w:val="Normal1"/>
        <w:spacing w:before="100" w:after="100"/>
        <w:rPr>
          <w:rFonts w:ascii="Arial" w:hAnsi="Arial" w:cs="Arial"/>
        </w:rPr>
      </w:pPr>
      <w:r>
        <w:rPr>
          <w:rFonts w:ascii="Arial" w:hAnsi="Arial" w:cs="Arial"/>
        </w:rPr>
        <w:t>Vu le décret n° 2002-598 du 25 avril 2002 relatif aux indemnités horaires pour travaux supplémentaires pour certains cadres d'emplois de la filière médico-sociale,</w:t>
      </w:r>
    </w:p>
    <w:p w:rsidR="004B1D8A" w:rsidRDefault="008F6C58">
      <w:pPr>
        <w:pStyle w:val="Normal1"/>
        <w:spacing w:before="100" w:after="100"/>
        <w:rPr>
          <w:rFonts w:ascii="Arial" w:hAnsi="Arial" w:cs="Arial"/>
        </w:rPr>
      </w:pPr>
      <w:r>
        <w:rPr>
          <w:rFonts w:ascii="Arial" w:hAnsi="Arial" w:cs="Arial"/>
        </w:rPr>
        <w:t>Vu le décret n° 2020-592 du 15 mai 2020 relatif aux modalités de calcul et à la majoration de la rémunération des heures complémentaires des agents de la fonction publique territoriale nommés dans des emplois permanents à temps non complet,</w:t>
      </w:r>
    </w:p>
    <w:p w:rsidR="004B1D8A" w:rsidRDefault="008F6C58">
      <w:pPr>
        <w:pStyle w:val="Normal1"/>
        <w:spacing w:before="100" w:after="100"/>
        <w:rPr>
          <w:rFonts w:ascii="Arial" w:hAnsi="Arial" w:cs="Arial"/>
        </w:rPr>
      </w:pPr>
      <w:r>
        <w:rPr>
          <w:rFonts w:ascii="Arial" w:hAnsi="Arial" w:cs="Arial"/>
        </w:rPr>
        <w:lastRenderedPageBreak/>
        <w:t>Vu la délibération du 28 février 2018 relative aux modalités d'indemnisation des heures complémentaires et supplémentaires,</w:t>
      </w:r>
    </w:p>
    <w:p w:rsidR="004B1D8A" w:rsidRDefault="008F6C58">
      <w:pPr>
        <w:pStyle w:val="Normal1"/>
        <w:spacing w:before="100" w:after="100"/>
        <w:rPr>
          <w:rFonts w:ascii="Arial" w:hAnsi="Arial" w:cs="Arial"/>
        </w:rPr>
      </w:pPr>
      <w:r>
        <w:rPr>
          <w:rFonts w:ascii="Arial" w:hAnsi="Arial" w:cs="Arial"/>
        </w:rPr>
        <w:t>Vu la délibération n° 07 du 27 mai 2021 complétant la délibération du 28 février 2018,</w:t>
      </w:r>
    </w:p>
    <w:p w:rsidR="004B1D8A" w:rsidRDefault="008F6C58">
      <w:pPr>
        <w:pStyle w:val="Normal1"/>
        <w:spacing w:before="100" w:after="100"/>
        <w:rPr>
          <w:rFonts w:ascii="Arial" w:hAnsi="Arial" w:cs="Arial"/>
        </w:rPr>
      </w:pPr>
      <w:r>
        <w:rPr>
          <w:rFonts w:ascii="Arial" w:hAnsi="Arial" w:cs="Arial"/>
        </w:rPr>
        <w:t>Vu le certificat administratif de l'ordonnateur du 24 juillet 2026,</w:t>
      </w:r>
    </w:p>
    <w:p w:rsidR="004B1D8A" w:rsidRDefault="008F6C58">
      <w:pPr>
        <w:pStyle w:val="Normal1"/>
        <w:spacing w:before="100" w:after="100"/>
        <w:rPr>
          <w:rFonts w:ascii="Arial" w:hAnsi="Arial" w:cs="Arial"/>
        </w:rPr>
      </w:pPr>
      <w:r>
        <w:rPr>
          <w:rFonts w:ascii="Arial" w:hAnsi="Arial" w:cs="Arial"/>
        </w:rPr>
        <w:t>Considérant qu'il appartient au conseil municipal de préciser les missions dont l'exercice ouvre droit au versement des indemnités horaires pour travaux supplémentaires,</w:t>
      </w:r>
    </w:p>
    <w:p w:rsidR="004B1D8A" w:rsidRDefault="008F6C58">
      <w:pPr>
        <w:pStyle w:val="Normal1"/>
        <w:spacing w:before="100" w:after="100"/>
        <w:rPr>
          <w:rFonts w:ascii="Arial" w:hAnsi="Arial" w:cs="Arial"/>
        </w:rPr>
      </w:pPr>
      <w:r>
        <w:rPr>
          <w:rFonts w:ascii="Arial" w:hAnsi="Arial" w:cs="Arial"/>
        </w:rPr>
        <w:t>Considérant qu'il convient d'assurer la continuité et la sécurité juridique du versement de ces indemnités,</w:t>
      </w:r>
    </w:p>
    <w:p w:rsidR="009902CB" w:rsidRDefault="009902CB">
      <w:pPr>
        <w:pStyle w:val="Normal1"/>
        <w:spacing w:before="100" w:after="100"/>
        <w:rPr>
          <w:rFonts w:ascii="Arial" w:hAnsi="Arial" w:cs="Arial"/>
        </w:rPr>
      </w:pPr>
      <w:r>
        <w:rPr>
          <w:rFonts w:ascii="Arial" w:hAnsi="Arial" w:cs="Arial"/>
        </w:rPr>
        <w:t>Délibération :</w:t>
      </w:r>
    </w:p>
    <w:p w:rsidR="004B1D8A" w:rsidRDefault="008F6C58">
      <w:pPr>
        <w:pStyle w:val="Normal1"/>
        <w:spacing w:before="100" w:after="100"/>
      </w:pPr>
      <w:r>
        <w:rPr>
          <w:rFonts w:ascii="Arial" w:hAnsi="Arial" w:cs="Arial"/>
        </w:rPr>
        <w:t>Après en avoir délibéré, le Conseil municipal,</w:t>
      </w:r>
      <w:r w:rsidR="009902CB">
        <w:rPr>
          <w:rFonts w:ascii="Arial" w:hAnsi="Arial" w:cs="Arial"/>
        </w:rPr>
        <w:t xml:space="preserve"> </w:t>
      </w:r>
      <w:r w:rsidR="009902CB" w:rsidRPr="009902CB">
        <w:rPr>
          <w:rFonts w:ascii="Arial" w:hAnsi="Arial" w:cs="Arial"/>
        </w:rPr>
        <w:t>à l’</w:t>
      </w:r>
      <w:r w:rsidRPr="009902CB">
        <w:rPr>
          <w:rFonts w:ascii="Arial" w:hAnsi="Arial" w:cs="Arial"/>
          <w:bCs/>
        </w:rPr>
        <w:t>unanimité,</w:t>
      </w:r>
    </w:p>
    <w:p w:rsidR="004B1D8A" w:rsidRDefault="008F6C58">
      <w:pPr>
        <w:pStyle w:val="Normal1"/>
        <w:numPr>
          <w:ilvl w:val="0"/>
          <w:numId w:val="31"/>
        </w:numPr>
        <w:spacing w:before="100" w:after="100"/>
        <w:rPr>
          <w:rFonts w:ascii="Arial" w:hAnsi="Arial" w:cs="Arial"/>
        </w:rPr>
      </w:pPr>
      <w:r>
        <w:rPr>
          <w:rFonts w:ascii="Arial" w:hAnsi="Arial" w:cs="Arial"/>
        </w:rPr>
        <w:t>Décide de compléter les délibérations du 28 février 2018 et du 27 mai 2021 relatives aux modalités d'indemnisation des heures complémentaires et supplémentaires ;</w:t>
      </w:r>
    </w:p>
    <w:p w:rsidR="004B1D8A" w:rsidRDefault="008F6C58">
      <w:pPr>
        <w:pStyle w:val="Normal1"/>
        <w:numPr>
          <w:ilvl w:val="0"/>
          <w:numId w:val="31"/>
        </w:numPr>
        <w:spacing w:before="100" w:after="100"/>
        <w:rPr>
          <w:rFonts w:ascii="Arial" w:hAnsi="Arial" w:cs="Arial"/>
        </w:rPr>
      </w:pPr>
      <w:r>
        <w:rPr>
          <w:rFonts w:ascii="Arial" w:hAnsi="Arial" w:cs="Arial"/>
        </w:rPr>
        <w:t>Précise que les missions ouvrant droit au versement des indemnités horaires pour travaux supplémentaires sont toutes les missions exercées par les agents concernés, sans restriction ;</w:t>
      </w:r>
    </w:p>
    <w:p w:rsidR="004B1D8A" w:rsidRDefault="008F6C58">
      <w:pPr>
        <w:pStyle w:val="Normal1"/>
        <w:numPr>
          <w:ilvl w:val="0"/>
          <w:numId w:val="31"/>
        </w:numPr>
        <w:spacing w:before="100" w:after="100"/>
        <w:rPr>
          <w:rFonts w:ascii="Arial" w:hAnsi="Arial" w:cs="Arial"/>
        </w:rPr>
      </w:pPr>
      <w:r>
        <w:rPr>
          <w:rFonts w:ascii="Arial" w:hAnsi="Arial" w:cs="Arial"/>
        </w:rPr>
        <w:t>Confirme que les autres dispositions des délibérations du 28 février 2018 et du 27 mai 2021 demeurent inchangées, notamment la priorité donnée au repos compensateur, le contingent mensuel de 25 heures par agent à temps complet et sa proratisation pour les agents à temps partiel ;</w:t>
      </w:r>
    </w:p>
    <w:p w:rsidR="004B1D8A" w:rsidRDefault="008F6C58">
      <w:pPr>
        <w:pStyle w:val="Normal1"/>
        <w:numPr>
          <w:ilvl w:val="0"/>
          <w:numId w:val="31"/>
        </w:numPr>
        <w:spacing w:before="100" w:after="100"/>
        <w:rPr>
          <w:rFonts w:ascii="Arial" w:hAnsi="Arial" w:cs="Arial"/>
        </w:rPr>
      </w:pPr>
      <w:r>
        <w:rPr>
          <w:rFonts w:ascii="Arial" w:hAnsi="Arial" w:cs="Arial"/>
        </w:rPr>
        <w:t>Dit que la présente délibération sera transmise au service de gestion comptable dès qu'elle sera devenue exécutoire et produite à l'appui des mandats de paie ;</w:t>
      </w:r>
    </w:p>
    <w:p w:rsidR="004B1D8A" w:rsidRDefault="008F6C58">
      <w:pPr>
        <w:pStyle w:val="Normal1"/>
        <w:numPr>
          <w:ilvl w:val="0"/>
          <w:numId w:val="31"/>
        </w:numPr>
        <w:spacing w:before="100" w:after="100"/>
        <w:rPr>
          <w:rFonts w:ascii="Arial" w:hAnsi="Arial" w:cs="Arial"/>
        </w:rPr>
      </w:pPr>
      <w:bookmarkStart w:id="27" w:name="_Hlk70581759"/>
      <w:r>
        <w:rPr>
          <w:rFonts w:ascii="Arial" w:hAnsi="Arial" w:cs="Arial"/>
        </w:rPr>
        <w:t>Dit que les crédits correspondants sont inscrits au budget communal.</w:t>
      </w:r>
      <w:bookmarkEnd w:id="27"/>
    </w:p>
    <w:p w:rsidR="004B1D8A" w:rsidRPr="007F03EB" w:rsidRDefault="004B1D8A">
      <w:pPr>
        <w:pStyle w:val="Normal1"/>
        <w:rPr>
          <w:rFonts w:asciiTheme="minorHAnsi" w:hAnsiTheme="minorHAnsi" w:cstheme="minorHAnsi"/>
          <w:b/>
          <w:szCs w:val="20"/>
          <w:u w:val="single"/>
        </w:rPr>
      </w:pPr>
    </w:p>
    <w:p w:rsidR="004B1D8A" w:rsidRPr="009902CB" w:rsidRDefault="008F6C58">
      <w:pPr>
        <w:pStyle w:val="Normal1"/>
        <w:rPr>
          <w:rFonts w:ascii="Arial" w:hAnsi="Arial" w:cs="Arial"/>
          <w:b/>
        </w:rPr>
      </w:pPr>
      <w:r w:rsidRPr="009902CB">
        <w:rPr>
          <w:rFonts w:ascii="Arial" w:hAnsi="Arial" w:cs="Arial"/>
          <w:b/>
        </w:rPr>
        <w:t>Présentation de la loi SRU et de ses impacts pour la commune</w:t>
      </w:r>
      <w:r w:rsidR="007F03EB" w:rsidRPr="009902CB">
        <w:rPr>
          <w:rFonts w:ascii="Arial" w:hAnsi="Arial" w:cs="Arial"/>
          <w:b/>
        </w:rPr>
        <w:t xml:space="preserve"> </w:t>
      </w:r>
      <w:r w:rsidRPr="009902CB">
        <w:rPr>
          <w:rFonts w:ascii="Arial" w:hAnsi="Arial" w:cs="Arial"/>
          <w:b/>
          <w:szCs w:val="20"/>
        </w:rPr>
        <w:t>par Monsieur le Maire</w:t>
      </w:r>
    </w:p>
    <w:p w:rsidR="004B1D8A" w:rsidRDefault="004B1D8A">
      <w:pPr>
        <w:pStyle w:val="Normal1"/>
        <w:rPr>
          <w:rFonts w:ascii="Arial" w:hAnsi="Arial" w:cs="Arial"/>
          <w:b/>
          <w:szCs w:val="20"/>
          <w:u w:val="single"/>
        </w:rPr>
      </w:pPr>
    </w:p>
    <w:p w:rsidR="004B1D8A" w:rsidRPr="007F03EB" w:rsidRDefault="008F6C58">
      <w:pPr>
        <w:pStyle w:val="Normal1"/>
        <w:rPr>
          <w:rFonts w:asciiTheme="minorHAnsi" w:hAnsiTheme="minorHAnsi" w:cstheme="minorHAnsi"/>
          <w:b/>
          <w:szCs w:val="20"/>
          <w:u w:val="single"/>
        </w:rPr>
      </w:pPr>
      <w:r w:rsidRPr="009902CB">
        <w:rPr>
          <w:rFonts w:ascii="Arial" w:hAnsi="Arial" w:cs="Arial"/>
          <w:b/>
        </w:rPr>
        <w:t>M</w:t>
      </w:r>
      <w:r w:rsidR="009902CB" w:rsidRPr="009902CB">
        <w:rPr>
          <w:rFonts w:ascii="Arial" w:hAnsi="Arial" w:cs="Arial"/>
          <w:b/>
        </w:rPr>
        <w:t>onsieur</w:t>
      </w:r>
      <w:r w:rsidRPr="009902CB">
        <w:rPr>
          <w:rFonts w:ascii="Arial" w:hAnsi="Arial" w:cs="Arial"/>
          <w:b/>
        </w:rPr>
        <w:t xml:space="preserve"> le M</w:t>
      </w:r>
      <w:r w:rsidR="009902CB" w:rsidRPr="009902CB">
        <w:rPr>
          <w:rFonts w:ascii="Arial" w:hAnsi="Arial" w:cs="Arial"/>
          <w:b/>
        </w:rPr>
        <w:t>AIRE</w:t>
      </w:r>
      <w:r w:rsidRPr="007F03EB">
        <w:rPr>
          <w:rFonts w:asciiTheme="minorHAnsi" w:hAnsiTheme="minorHAnsi" w:cstheme="minorHAnsi"/>
        </w:rPr>
        <w:t xml:space="preserve"> rappelle que les communes concernées par les obligations de la loi SRU</w:t>
      </w:r>
      <w:r w:rsidR="00533159">
        <w:rPr>
          <w:rFonts w:asciiTheme="minorHAnsi" w:hAnsiTheme="minorHAnsi" w:cstheme="minorHAnsi"/>
        </w:rPr>
        <w:t xml:space="preserve"> (communes de plus de 3 500 habitants)</w:t>
      </w:r>
      <w:r w:rsidRPr="007F03EB">
        <w:rPr>
          <w:rFonts w:asciiTheme="minorHAnsi" w:hAnsiTheme="minorHAnsi" w:cstheme="minorHAnsi"/>
        </w:rPr>
        <w:t xml:space="preserve"> doivent atteindre un </w:t>
      </w:r>
      <w:r w:rsidR="00533159">
        <w:rPr>
          <w:rFonts w:asciiTheme="minorHAnsi" w:hAnsiTheme="minorHAnsi" w:cstheme="minorHAnsi"/>
        </w:rPr>
        <w:t xml:space="preserve">taux de 20 % </w:t>
      </w:r>
      <w:r w:rsidRPr="007F03EB">
        <w:rPr>
          <w:rFonts w:asciiTheme="minorHAnsi" w:hAnsiTheme="minorHAnsi" w:cstheme="minorHAnsi"/>
        </w:rPr>
        <w:t xml:space="preserve">de logements sociaux. Le respect de ces obligations fait l’objet d’un suivi triennal par les services de l’État et le non-respect des objectifs peut entraîner l’application de pénalités. </w:t>
      </w:r>
      <w:r w:rsidR="00533159">
        <w:rPr>
          <w:rFonts w:asciiTheme="minorHAnsi" w:hAnsiTheme="minorHAnsi" w:cstheme="minorHAnsi"/>
        </w:rPr>
        <w:t xml:space="preserve">Si ce taux n’est pas atteint, la préfecture applique une pénalité aux communes. </w:t>
      </w:r>
      <w:r w:rsidRPr="007F03EB">
        <w:rPr>
          <w:rFonts w:asciiTheme="minorHAnsi" w:hAnsiTheme="minorHAnsi" w:cstheme="minorHAnsi"/>
        </w:rPr>
        <w:t xml:space="preserve">La commune est concernée par une pénalité au titre de l’année 2026. Il rappelle également que le nombre de logements sociaux a progressé depuis 2013 </w:t>
      </w:r>
      <w:r w:rsidR="00E27393">
        <w:rPr>
          <w:rFonts w:asciiTheme="minorHAnsi" w:hAnsiTheme="minorHAnsi" w:cstheme="minorHAnsi"/>
        </w:rPr>
        <w:t xml:space="preserve">(+ 50 % de logements sociaux) </w:t>
      </w:r>
      <w:r w:rsidRPr="007F03EB">
        <w:rPr>
          <w:rFonts w:asciiTheme="minorHAnsi" w:hAnsiTheme="minorHAnsi" w:cstheme="minorHAnsi"/>
        </w:rPr>
        <w:t>et que cette dynamique s’inscrit à la fois dans les obligations légales et dans la politique menée par la commune.</w:t>
      </w:r>
      <w:r w:rsidR="00E27393">
        <w:rPr>
          <w:rFonts w:asciiTheme="minorHAnsi" w:hAnsiTheme="minorHAnsi" w:cstheme="minorHAnsi"/>
        </w:rPr>
        <w:t xml:space="preserve"> Les logements sociaux augmentent et les logements privatifs beaucoup moins vite ce qui permet de rattraper les taux rapidement. </w:t>
      </w:r>
    </w:p>
    <w:p w:rsidR="004B1D8A" w:rsidRPr="007F03EB" w:rsidRDefault="00E27393">
      <w:pPr>
        <w:pStyle w:val="Normal1"/>
        <w:rPr>
          <w:rFonts w:asciiTheme="minorHAnsi" w:hAnsiTheme="minorHAnsi" w:cstheme="minorHAnsi"/>
          <w:b/>
          <w:szCs w:val="20"/>
          <w:u w:val="single"/>
        </w:rPr>
      </w:pPr>
      <w:r>
        <w:rPr>
          <w:rFonts w:asciiTheme="minorHAnsi" w:hAnsiTheme="minorHAnsi" w:cstheme="minorHAnsi"/>
        </w:rPr>
        <w:t>Exemple, l</w:t>
      </w:r>
      <w:r w:rsidR="008F6C58" w:rsidRPr="007F03EB">
        <w:rPr>
          <w:rFonts w:asciiTheme="minorHAnsi" w:hAnsiTheme="minorHAnsi" w:cstheme="minorHAnsi"/>
        </w:rPr>
        <w:t>e programme des Cours comprend à la fois de</w:t>
      </w:r>
      <w:r>
        <w:rPr>
          <w:rFonts w:asciiTheme="minorHAnsi" w:hAnsiTheme="minorHAnsi" w:cstheme="minorHAnsi"/>
        </w:rPr>
        <w:t>ux bâtiments de</w:t>
      </w:r>
      <w:r w:rsidR="008F6C58" w:rsidRPr="007F03EB">
        <w:rPr>
          <w:rFonts w:asciiTheme="minorHAnsi" w:hAnsiTheme="minorHAnsi" w:cstheme="minorHAnsi"/>
        </w:rPr>
        <w:t xml:space="preserve"> logements sociaux</w:t>
      </w:r>
      <w:r>
        <w:rPr>
          <w:rFonts w:asciiTheme="minorHAnsi" w:hAnsiTheme="minorHAnsi" w:cstheme="minorHAnsi"/>
        </w:rPr>
        <w:t xml:space="preserve"> </w:t>
      </w:r>
      <w:r w:rsidR="008F6C58" w:rsidRPr="007F03EB">
        <w:rPr>
          <w:rFonts w:asciiTheme="minorHAnsi" w:hAnsiTheme="minorHAnsi" w:cstheme="minorHAnsi"/>
        </w:rPr>
        <w:t xml:space="preserve">et </w:t>
      </w:r>
      <w:r>
        <w:rPr>
          <w:rFonts w:asciiTheme="minorHAnsi" w:hAnsiTheme="minorHAnsi" w:cstheme="minorHAnsi"/>
        </w:rPr>
        <w:t>un bâtiment de</w:t>
      </w:r>
      <w:r w:rsidR="008F6C58" w:rsidRPr="007F03EB">
        <w:rPr>
          <w:rFonts w:asciiTheme="minorHAnsi" w:hAnsiTheme="minorHAnsi" w:cstheme="minorHAnsi"/>
        </w:rPr>
        <w:t xml:space="preserve"> logements</w:t>
      </w:r>
      <w:r>
        <w:rPr>
          <w:rFonts w:asciiTheme="minorHAnsi" w:hAnsiTheme="minorHAnsi" w:cstheme="minorHAnsi"/>
        </w:rPr>
        <w:t xml:space="preserve"> privatifs</w:t>
      </w:r>
      <w:r w:rsidR="008F6C58" w:rsidRPr="007F03EB">
        <w:rPr>
          <w:rFonts w:asciiTheme="minorHAnsi" w:hAnsiTheme="minorHAnsi" w:cstheme="minorHAnsi"/>
        </w:rPr>
        <w:t xml:space="preserve"> en accession</w:t>
      </w:r>
      <w:r w:rsidR="00533159">
        <w:rPr>
          <w:rFonts w:asciiTheme="minorHAnsi" w:hAnsiTheme="minorHAnsi" w:cstheme="minorHAnsi"/>
        </w:rPr>
        <w:t xml:space="preserve"> à la propriété</w:t>
      </w:r>
      <w:r>
        <w:rPr>
          <w:rFonts w:asciiTheme="minorHAnsi" w:hAnsiTheme="minorHAnsi" w:cstheme="minorHAnsi"/>
        </w:rPr>
        <w:t xml:space="preserve">. </w:t>
      </w:r>
    </w:p>
    <w:p w:rsidR="00E26F1C" w:rsidRDefault="008F6C58" w:rsidP="00E26F1C">
      <w:pPr>
        <w:pStyle w:val="Normal1"/>
        <w:rPr>
          <w:rFonts w:asciiTheme="minorHAnsi" w:hAnsiTheme="minorHAnsi" w:cstheme="minorHAnsi"/>
        </w:rPr>
      </w:pPr>
      <w:r w:rsidRPr="007F03EB">
        <w:rPr>
          <w:rFonts w:asciiTheme="minorHAnsi" w:hAnsiTheme="minorHAnsi" w:cstheme="minorHAnsi"/>
        </w:rPr>
        <w:t>Le bilan trienna</w:t>
      </w:r>
      <w:r w:rsidR="00641177">
        <w:rPr>
          <w:rFonts w:asciiTheme="minorHAnsi" w:hAnsiTheme="minorHAnsi" w:cstheme="minorHAnsi"/>
        </w:rPr>
        <w:t xml:space="preserve">l, </w:t>
      </w:r>
      <w:r w:rsidRPr="007F03EB">
        <w:rPr>
          <w:rFonts w:asciiTheme="minorHAnsi" w:hAnsiTheme="minorHAnsi" w:cstheme="minorHAnsi"/>
        </w:rPr>
        <w:t>les objectifs</w:t>
      </w:r>
      <w:r w:rsidR="00641177">
        <w:rPr>
          <w:rFonts w:asciiTheme="minorHAnsi" w:hAnsiTheme="minorHAnsi" w:cstheme="minorHAnsi"/>
        </w:rPr>
        <w:t xml:space="preserve"> et sous-objectifs</w:t>
      </w:r>
      <w:r w:rsidRPr="007F03EB">
        <w:rPr>
          <w:rFonts w:asciiTheme="minorHAnsi" w:hAnsiTheme="minorHAnsi" w:cstheme="minorHAnsi"/>
        </w:rPr>
        <w:t xml:space="preserve"> de rattrapage sont présentés, avec notamment la création de 26 logements sociaux </w:t>
      </w:r>
      <w:r w:rsidR="00E27393">
        <w:rPr>
          <w:rFonts w:asciiTheme="minorHAnsi" w:hAnsiTheme="minorHAnsi" w:cstheme="minorHAnsi"/>
        </w:rPr>
        <w:t>mais qui ne permettent pas d’atteindre les 20 % dont 12,5 PLAI (logements sociaux très accessibles) et 37,5 % de PLS/PLSA (logements sociaux « haut de gamme »)</w:t>
      </w:r>
      <w:r w:rsidR="00641177">
        <w:rPr>
          <w:rFonts w:asciiTheme="minorHAnsi" w:hAnsiTheme="minorHAnsi" w:cstheme="minorHAnsi"/>
        </w:rPr>
        <w:t xml:space="preserve">. </w:t>
      </w:r>
    </w:p>
    <w:p w:rsidR="00E26F1C" w:rsidRDefault="00E26F1C" w:rsidP="00E26F1C">
      <w:pPr>
        <w:pStyle w:val="Normal1"/>
        <w:rPr>
          <w:rFonts w:asciiTheme="minorHAnsi" w:hAnsiTheme="minorHAnsi" w:cstheme="minorHAnsi"/>
        </w:rPr>
      </w:pPr>
      <w:r w:rsidRPr="009902CB">
        <w:rPr>
          <w:rFonts w:ascii="Arial" w:hAnsi="Arial" w:cs="Arial"/>
          <w:b/>
        </w:rPr>
        <w:t>Monsieur le MAIRE</w:t>
      </w:r>
      <w:r w:rsidRPr="007F03EB">
        <w:rPr>
          <w:rFonts w:asciiTheme="minorHAnsi" w:hAnsiTheme="minorHAnsi" w:cstheme="minorHAnsi"/>
        </w:rPr>
        <w:t xml:space="preserve"> indique qu’un courrier a été adressé à la Préfecture concernant la pénalité estimée à environ 37 000 </w:t>
      </w:r>
      <w:r>
        <w:rPr>
          <w:rFonts w:asciiTheme="minorHAnsi" w:hAnsiTheme="minorHAnsi" w:cstheme="minorHAnsi"/>
        </w:rPr>
        <w:t>€ sans surcote</w:t>
      </w:r>
      <w:r w:rsidRPr="007F03EB">
        <w:rPr>
          <w:rFonts w:asciiTheme="minorHAnsi" w:hAnsiTheme="minorHAnsi" w:cstheme="minorHAnsi"/>
        </w:rPr>
        <w:t>. La commune compte actuellement environ 9,9 % de logements sociaux.</w:t>
      </w:r>
    </w:p>
    <w:p w:rsidR="00E26F1C" w:rsidRPr="00E26F1C" w:rsidRDefault="00E26F1C" w:rsidP="00E26F1C">
      <w:pPr>
        <w:pStyle w:val="Normal1"/>
        <w:rPr>
          <w:rFonts w:ascii="Arial" w:hAnsi="Arial" w:cs="Arial"/>
        </w:rPr>
      </w:pPr>
      <w:r w:rsidRPr="009902CB">
        <w:rPr>
          <w:rFonts w:ascii="Arial" w:hAnsi="Arial" w:cs="Arial"/>
          <w:b/>
        </w:rPr>
        <w:t>Monsieur le MAIRE</w:t>
      </w:r>
      <w:r w:rsidRPr="007F03EB">
        <w:rPr>
          <w:rFonts w:asciiTheme="minorHAnsi" w:hAnsiTheme="minorHAnsi" w:cstheme="minorHAnsi"/>
        </w:rPr>
        <w:t xml:space="preserve"> </w:t>
      </w:r>
      <w:r w:rsidRPr="00E26F1C">
        <w:rPr>
          <w:rFonts w:ascii="Arial" w:hAnsi="Arial" w:cs="Arial"/>
          <w:bCs/>
        </w:rPr>
        <w:t>explique que la commune n’était pas soumis</w:t>
      </w:r>
      <w:r>
        <w:rPr>
          <w:rFonts w:ascii="Arial" w:hAnsi="Arial" w:cs="Arial"/>
          <w:bCs/>
        </w:rPr>
        <w:t>e</w:t>
      </w:r>
      <w:r w:rsidRPr="00E26F1C">
        <w:rPr>
          <w:rFonts w:ascii="Arial" w:hAnsi="Arial" w:cs="Arial"/>
          <w:bCs/>
        </w:rPr>
        <w:t xml:space="preserve"> à cette pénalité avant car elle n’était pas située en zone tendue et qu’elle est désormais concernée à la suite d’une décision ministérielle intervenue en 2023.</w:t>
      </w:r>
    </w:p>
    <w:p w:rsidR="00D40D70" w:rsidRPr="00E26F1C" w:rsidRDefault="00E26F1C" w:rsidP="00E26F1C">
      <w:pPr>
        <w:spacing w:before="100" w:beforeAutospacing="1" w:after="100" w:afterAutospacing="1" w:line="240" w:lineRule="auto"/>
        <w:rPr>
          <w:rFonts w:ascii="Arial" w:eastAsia="Times New Roman" w:hAnsi="Arial" w:cs="Arial"/>
          <w:kern w:val="0"/>
          <w:sz w:val="20"/>
          <w:szCs w:val="20"/>
          <w:lang w:eastAsia="fr-FR"/>
        </w:rPr>
      </w:pPr>
      <w:r w:rsidRPr="00E26F1C">
        <w:rPr>
          <w:rFonts w:ascii="Arial" w:eastAsia="Times New Roman" w:hAnsi="Arial" w:cs="Arial"/>
          <w:bCs/>
          <w:kern w:val="0"/>
          <w:sz w:val="20"/>
          <w:szCs w:val="20"/>
          <w:lang w:eastAsia="fr-FR"/>
        </w:rPr>
        <w:t>Il est également précisé que le montant de la pénalité, estimé à environ 37 000 €, peut être r</w:t>
      </w:r>
      <w:r>
        <w:rPr>
          <w:rFonts w:ascii="Arial" w:eastAsia="Times New Roman" w:hAnsi="Arial" w:cs="Arial"/>
          <w:bCs/>
          <w:kern w:val="0"/>
          <w:sz w:val="20"/>
          <w:szCs w:val="20"/>
          <w:lang w:eastAsia="fr-FR"/>
        </w:rPr>
        <w:t>écupérer</w:t>
      </w:r>
      <w:r w:rsidRPr="00E26F1C">
        <w:rPr>
          <w:rFonts w:ascii="Arial" w:eastAsia="Times New Roman" w:hAnsi="Arial" w:cs="Arial"/>
          <w:bCs/>
          <w:kern w:val="0"/>
          <w:sz w:val="20"/>
          <w:szCs w:val="20"/>
          <w:lang w:eastAsia="fr-FR"/>
        </w:rPr>
        <w:t xml:space="preserve"> en fonction des investissements réalisés par la commune en faveur du logement social.</w:t>
      </w:r>
    </w:p>
    <w:p w:rsidR="00641177" w:rsidRPr="00641177" w:rsidRDefault="00641177" w:rsidP="00641177">
      <w:pPr>
        <w:spacing w:before="100" w:beforeAutospacing="1" w:after="100" w:afterAutospacing="1" w:line="240" w:lineRule="auto"/>
        <w:jc w:val="both"/>
        <w:rPr>
          <w:rFonts w:ascii="Arial" w:eastAsia="Times New Roman" w:hAnsi="Arial" w:cs="Arial"/>
          <w:kern w:val="0"/>
          <w:sz w:val="20"/>
          <w:szCs w:val="20"/>
          <w:lang w:eastAsia="fr-FR"/>
        </w:rPr>
      </w:pPr>
      <w:r w:rsidRPr="00641177">
        <w:rPr>
          <w:rFonts w:ascii="Arial" w:eastAsia="Times New Roman" w:hAnsi="Arial" w:cs="Arial"/>
          <w:b/>
          <w:bCs/>
          <w:kern w:val="0"/>
          <w:sz w:val="20"/>
          <w:szCs w:val="20"/>
          <w:lang w:eastAsia="fr-FR"/>
        </w:rPr>
        <w:t xml:space="preserve">Madame Mégane Schneider </w:t>
      </w:r>
      <w:r w:rsidRPr="00641177">
        <w:rPr>
          <w:rFonts w:ascii="Arial" w:eastAsia="Times New Roman" w:hAnsi="Arial" w:cs="Arial"/>
          <w:bCs/>
          <w:kern w:val="0"/>
          <w:sz w:val="20"/>
          <w:szCs w:val="20"/>
          <w:lang w:eastAsia="fr-FR"/>
        </w:rPr>
        <w:t>demande des précisions sur les logements PLAI et PL</w:t>
      </w:r>
      <w:r w:rsidR="00E26F1C">
        <w:rPr>
          <w:rFonts w:ascii="Arial" w:eastAsia="Times New Roman" w:hAnsi="Arial" w:cs="Arial"/>
          <w:bCs/>
          <w:kern w:val="0"/>
          <w:sz w:val="20"/>
          <w:szCs w:val="20"/>
          <w:lang w:eastAsia="fr-FR"/>
        </w:rPr>
        <w:t>S /PLSA</w:t>
      </w:r>
      <w:r w:rsidRPr="00641177">
        <w:rPr>
          <w:rFonts w:ascii="Arial" w:eastAsia="Times New Roman" w:hAnsi="Arial" w:cs="Arial"/>
          <w:b/>
          <w:bCs/>
          <w:kern w:val="0"/>
          <w:sz w:val="20"/>
          <w:szCs w:val="20"/>
          <w:lang w:eastAsia="fr-FR"/>
        </w:rPr>
        <w:t xml:space="preserve">, </w:t>
      </w:r>
      <w:r w:rsidRPr="00641177">
        <w:rPr>
          <w:rFonts w:ascii="Arial" w:eastAsia="Times New Roman" w:hAnsi="Arial" w:cs="Arial"/>
          <w:bCs/>
          <w:kern w:val="0"/>
          <w:sz w:val="20"/>
          <w:szCs w:val="20"/>
          <w:lang w:eastAsia="fr-FR"/>
        </w:rPr>
        <w:t>notamment concernant leur prise en compte dans les objectifs de rattrapage liés à la loi SRU</w:t>
      </w:r>
      <w:r w:rsidR="00E26F1C">
        <w:rPr>
          <w:rFonts w:ascii="Arial" w:eastAsia="Times New Roman" w:hAnsi="Arial" w:cs="Arial"/>
          <w:bCs/>
          <w:kern w:val="0"/>
          <w:sz w:val="20"/>
          <w:szCs w:val="20"/>
          <w:lang w:eastAsia="fr-FR"/>
        </w:rPr>
        <w:t xml:space="preserve"> sur le programme de la </w:t>
      </w:r>
      <w:proofErr w:type="spellStart"/>
      <w:r w:rsidR="00E26F1C">
        <w:rPr>
          <w:rFonts w:ascii="Arial" w:eastAsia="Times New Roman" w:hAnsi="Arial" w:cs="Arial"/>
          <w:bCs/>
          <w:kern w:val="0"/>
          <w:sz w:val="20"/>
          <w:szCs w:val="20"/>
          <w:lang w:eastAsia="fr-FR"/>
        </w:rPr>
        <w:t>Transmilière</w:t>
      </w:r>
      <w:proofErr w:type="spellEnd"/>
      <w:r w:rsidRPr="00641177">
        <w:rPr>
          <w:rFonts w:ascii="Arial" w:eastAsia="Times New Roman" w:hAnsi="Arial" w:cs="Arial"/>
          <w:bCs/>
          <w:kern w:val="0"/>
          <w:sz w:val="20"/>
          <w:szCs w:val="20"/>
          <w:lang w:eastAsia="fr-FR"/>
        </w:rPr>
        <w:t>.</w:t>
      </w:r>
    </w:p>
    <w:p w:rsidR="00641177" w:rsidRPr="00641177" w:rsidRDefault="00E26F1C" w:rsidP="00641177">
      <w:pPr>
        <w:spacing w:before="100" w:beforeAutospacing="1" w:after="100" w:afterAutospacing="1" w:line="240" w:lineRule="auto"/>
        <w:jc w:val="both"/>
        <w:rPr>
          <w:rFonts w:ascii="Arial" w:eastAsia="Times New Roman" w:hAnsi="Arial" w:cs="Arial"/>
          <w:kern w:val="0"/>
          <w:sz w:val="20"/>
          <w:szCs w:val="20"/>
          <w:lang w:eastAsia="fr-FR"/>
        </w:rPr>
      </w:pPr>
      <w:r w:rsidRPr="00E26F1C">
        <w:rPr>
          <w:rFonts w:ascii="Arial" w:hAnsi="Arial" w:cs="Arial"/>
          <w:b/>
          <w:sz w:val="20"/>
          <w:szCs w:val="20"/>
        </w:rPr>
        <w:lastRenderedPageBreak/>
        <w:t>Monsieur le MAIRE</w:t>
      </w:r>
      <w:r w:rsidRPr="007F03EB">
        <w:rPr>
          <w:rFonts w:asciiTheme="minorHAnsi" w:hAnsiTheme="minorHAnsi" w:cstheme="minorHAnsi"/>
        </w:rPr>
        <w:t xml:space="preserve"> </w:t>
      </w:r>
      <w:r w:rsidR="00641177" w:rsidRPr="00641177">
        <w:rPr>
          <w:rFonts w:ascii="Arial" w:eastAsia="Times New Roman" w:hAnsi="Arial" w:cs="Arial"/>
          <w:bCs/>
          <w:kern w:val="0"/>
          <w:sz w:val="20"/>
          <w:szCs w:val="20"/>
          <w:lang w:eastAsia="fr-FR"/>
        </w:rPr>
        <w:t xml:space="preserve">rappelle que le nouvel objectif concernant les logements </w:t>
      </w:r>
      <w:r>
        <w:rPr>
          <w:rFonts w:ascii="Arial" w:eastAsia="Times New Roman" w:hAnsi="Arial" w:cs="Arial"/>
          <w:bCs/>
          <w:kern w:val="0"/>
          <w:sz w:val="20"/>
          <w:szCs w:val="20"/>
          <w:lang w:eastAsia="fr-FR"/>
        </w:rPr>
        <w:t>haut de gamme vont augmenter</w:t>
      </w:r>
      <w:r w:rsidR="00B81CBA">
        <w:rPr>
          <w:rFonts w:ascii="Arial" w:eastAsia="Times New Roman" w:hAnsi="Arial" w:cs="Arial"/>
          <w:bCs/>
          <w:kern w:val="0"/>
          <w:sz w:val="20"/>
          <w:szCs w:val="20"/>
          <w:lang w:eastAsia="fr-FR"/>
        </w:rPr>
        <w:t xml:space="preserve">, on </w:t>
      </w:r>
      <w:r w:rsidR="00641177" w:rsidRPr="00641177">
        <w:rPr>
          <w:rFonts w:ascii="Arial" w:eastAsia="Times New Roman" w:hAnsi="Arial" w:cs="Arial"/>
          <w:bCs/>
          <w:kern w:val="0"/>
          <w:sz w:val="20"/>
          <w:szCs w:val="20"/>
          <w:lang w:eastAsia="fr-FR"/>
        </w:rPr>
        <w:t xml:space="preserve">passe de 15 % à 25 % à compter de 2026 </w:t>
      </w:r>
      <w:r w:rsidR="00B81CBA">
        <w:rPr>
          <w:rFonts w:ascii="Arial" w:eastAsia="Times New Roman" w:hAnsi="Arial" w:cs="Arial"/>
          <w:bCs/>
          <w:kern w:val="0"/>
          <w:sz w:val="20"/>
          <w:szCs w:val="20"/>
          <w:lang w:eastAsia="fr-FR"/>
        </w:rPr>
        <w:t>de taux à rattraper ;</w:t>
      </w:r>
    </w:p>
    <w:p w:rsidR="00641177" w:rsidRPr="00641177" w:rsidRDefault="00641177" w:rsidP="00641177">
      <w:pPr>
        <w:spacing w:before="100" w:beforeAutospacing="1" w:after="100" w:afterAutospacing="1" w:line="240" w:lineRule="auto"/>
        <w:jc w:val="both"/>
        <w:rPr>
          <w:rFonts w:ascii="Arial" w:eastAsia="Times New Roman" w:hAnsi="Arial" w:cs="Arial"/>
          <w:kern w:val="0"/>
          <w:sz w:val="20"/>
          <w:szCs w:val="20"/>
          <w:lang w:eastAsia="fr-FR"/>
        </w:rPr>
      </w:pPr>
      <w:r w:rsidRPr="00B81CBA">
        <w:rPr>
          <w:rFonts w:ascii="Arial" w:eastAsia="Times New Roman" w:hAnsi="Arial" w:cs="Arial"/>
          <w:b/>
          <w:bCs/>
          <w:kern w:val="0"/>
          <w:sz w:val="20"/>
          <w:szCs w:val="20"/>
          <w:lang w:eastAsia="fr-FR"/>
        </w:rPr>
        <w:t>Monsieur Vincent T</w:t>
      </w:r>
      <w:r w:rsidR="00B81CBA">
        <w:rPr>
          <w:rFonts w:ascii="Arial" w:eastAsia="Times New Roman" w:hAnsi="Arial" w:cs="Arial"/>
          <w:b/>
          <w:bCs/>
          <w:kern w:val="0"/>
          <w:sz w:val="20"/>
          <w:szCs w:val="20"/>
          <w:lang w:eastAsia="fr-FR"/>
        </w:rPr>
        <w:t>RIOULEYRE</w:t>
      </w:r>
      <w:r w:rsidRPr="00641177">
        <w:rPr>
          <w:rFonts w:ascii="Arial" w:eastAsia="Times New Roman" w:hAnsi="Arial" w:cs="Arial"/>
          <w:bCs/>
          <w:kern w:val="0"/>
          <w:sz w:val="20"/>
          <w:szCs w:val="20"/>
          <w:lang w:eastAsia="fr-FR"/>
        </w:rPr>
        <w:t xml:space="preserve"> demande à combien de logements supplémentaires correspond cet objectif de 25 %.</w:t>
      </w:r>
    </w:p>
    <w:p w:rsidR="00641177" w:rsidRPr="00641177" w:rsidRDefault="00641177" w:rsidP="00641177">
      <w:pPr>
        <w:spacing w:before="100" w:beforeAutospacing="1" w:after="100" w:afterAutospacing="1" w:line="240" w:lineRule="auto"/>
        <w:jc w:val="both"/>
        <w:rPr>
          <w:rFonts w:ascii="Arial" w:eastAsia="Times New Roman" w:hAnsi="Arial" w:cs="Arial"/>
          <w:kern w:val="0"/>
          <w:sz w:val="20"/>
          <w:szCs w:val="20"/>
          <w:lang w:eastAsia="fr-FR"/>
        </w:rPr>
      </w:pPr>
      <w:r w:rsidRPr="00B81CBA">
        <w:rPr>
          <w:rFonts w:ascii="Arial" w:eastAsia="Times New Roman" w:hAnsi="Arial" w:cs="Arial"/>
          <w:b/>
          <w:bCs/>
          <w:kern w:val="0"/>
          <w:sz w:val="20"/>
          <w:szCs w:val="20"/>
          <w:lang w:eastAsia="fr-FR"/>
        </w:rPr>
        <w:t>Monsieur Jean-Georges L</w:t>
      </w:r>
      <w:r w:rsidR="00B81CBA" w:rsidRPr="00B81CBA">
        <w:rPr>
          <w:rFonts w:ascii="Arial" w:eastAsia="Times New Roman" w:hAnsi="Arial" w:cs="Arial"/>
          <w:b/>
          <w:bCs/>
          <w:kern w:val="0"/>
          <w:sz w:val="20"/>
          <w:szCs w:val="20"/>
          <w:lang w:eastAsia="fr-FR"/>
        </w:rPr>
        <w:t>AURENT</w:t>
      </w:r>
      <w:r w:rsidRPr="00641177">
        <w:rPr>
          <w:rFonts w:ascii="Arial" w:eastAsia="Times New Roman" w:hAnsi="Arial" w:cs="Arial"/>
          <w:bCs/>
          <w:kern w:val="0"/>
          <w:sz w:val="20"/>
          <w:szCs w:val="20"/>
          <w:lang w:eastAsia="fr-FR"/>
        </w:rPr>
        <w:t xml:space="preserve"> demande si les logements considérés comme haut de gamme sont retirés du décompte.</w:t>
      </w:r>
    </w:p>
    <w:p w:rsidR="00641177" w:rsidRPr="00641177" w:rsidRDefault="00B81CBA" w:rsidP="00641177">
      <w:pPr>
        <w:spacing w:before="100" w:beforeAutospacing="1" w:after="100" w:afterAutospacing="1" w:line="240" w:lineRule="auto"/>
        <w:jc w:val="both"/>
        <w:rPr>
          <w:rFonts w:ascii="Arial" w:eastAsia="Times New Roman" w:hAnsi="Arial" w:cs="Arial"/>
          <w:kern w:val="0"/>
          <w:sz w:val="20"/>
          <w:szCs w:val="20"/>
          <w:lang w:eastAsia="fr-FR"/>
        </w:rPr>
      </w:pPr>
      <w:r w:rsidRPr="00E26F1C">
        <w:rPr>
          <w:rFonts w:ascii="Arial" w:hAnsi="Arial" w:cs="Arial"/>
          <w:b/>
          <w:sz w:val="20"/>
          <w:szCs w:val="20"/>
        </w:rPr>
        <w:t>Monsieur le MAIRE</w:t>
      </w:r>
      <w:r w:rsidRPr="007F03EB">
        <w:rPr>
          <w:rFonts w:asciiTheme="minorHAnsi" w:hAnsiTheme="minorHAnsi" w:cstheme="minorHAnsi"/>
        </w:rPr>
        <w:t xml:space="preserve"> </w:t>
      </w:r>
      <w:r w:rsidR="00641177" w:rsidRPr="00641177">
        <w:rPr>
          <w:rFonts w:ascii="Arial" w:eastAsia="Times New Roman" w:hAnsi="Arial" w:cs="Arial"/>
          <w:bCs/>
          <w:kern w:val="0"/>
          <w:sz w:val="20"/>
          <w:szCs w:val="20"/>
          <w:lang w:eastAsia="fr-FR"/>
        </w:rPr>
        <w:t>précise que ce n’est pas le cas et indique qu’une dizaine à une quinzaine de logements pourraient toutefois être retirés du décompte global.</w:t>
      </w:r>
    </w:p>
    <w:p w:rsidR="009902CB" w:rsidRPr="00B81CBA" w:rsidRDefault="00641177" w:rsidP="00B81CBA">
      <w:pPr>
        <w:spacing w:before="100" w:beforeAutospacing="1" w:after="100" w:afterAutospacing="1" w:line="240" w:lineRule="auto"/>
        <w:jc w:val="both"/>
        <w:rPr>
          <w:rFonts w:ascii="Arial" w:eastAsia="Times New Roman" w:hAnsi="Arial" w:cs="Arial"/>
          <w:kern w:val="0"/>
          <w:sz w:val="20"/>
          <w:szCs w:val="20"/>
          <w:lang w:eastAsia="fr-FR"/>
        </w:rPr>
      </w:pPr>
      <w:r w:rsidRPr="00641177">
        <w:rPr>
          <w:rFonts w:ascii="Arial" w:eastAsia="Times New Roman" w:hAnsi="Arial" w:cs="Arial"/>
          <w:bCs/>
          <w:kern w:val="0"/>
          <w:sz w:val="20"/>
          <w:szCs w:val="20"/>
          <w:lang w:eastAsia="fr-FR"/>
        </w:rPr>
        <w:t>S’agissant de</w:t>
      </w:r>
      <w:r w:rsidR="00B81CBA">
        <w:rPr>
          <w:rFonts w:ascii="Arial" w:eastAsia="Times New Roman" w:hAnsi="Arial" w:cs="Arial"/>
          <w:bCs/>
          <w:kern w:val="0"/>
          <w:sz w:val="20"/>
          <w:szCs w:val="20"/>
          <w:lang w:eastAsia="fr-FR"/>
        </w:rPr>
        <w:t>s leviers</w:t>
      </w:r>
      <w:r w:rsidRPr="00641177">
        <w:rPr>
          <w:rFonts w:ascii="Arial" w:eastAsia="Times New Roman" w:hAnsi="Arial" w:cs="Arial"/>
          <w:bCs/>
          <w:kern w:val="0"/>
          <w:sz w:val="20"/>
          <w:szCs w:val="20"/>
          <w:lang w:eastAsia="fr-FR"/>
        </w:rPr>
        <w:t xml:space="preserve">, </w:t>
      </w:r>
      <w:r w:rsidR="00B81CBA">
        <w:rPr>
          <w:rFonts w:ascii="Arial" w:eastAsia="Times New Roman" w:hAnsi="Arial" w:cs="Arial"/>
          <w:bCs/>
          <w:kern w:val="0"/>
          <w:sz w:val="20"/>
          <w:szCs w:val="20"/>
          <w:lang w:eastAsia="fr-FR"/>
        </w:rPr>
        <w:t xml:space="preserve">la Préfecture a indiqué à </w:t>
      </w:r>
      <w:r w:rsidR="00B81CBA" w:rsidRPr="00B81CBA">
        <w:rPr>
          <w:rFonts w:ascii="Arial" w:hAnsi="Arial" w:cs="Arial"/>
          <w:sz w:val="20"/>
          <w:szCs w:val="20"/>
        </w:rPr>
        <w:t>Monsieur le MAIRE</w:t>
      </w:r>
      <w:r w:rsidR="00B81CBA" w:rsidRPr="007F03EB">
        <w:rPr>
          <w:rFonts w:asciiTheme="minorHAnsi" w:hAnsiTheme="minorHAnsi" w:cstheme="minorHAnsi"/>
        </w:rPr>
        <w:t xml:space="preserve"> </w:t>
      </w:r>
      <w:r w:rsidRPr="00641177">
        <w:rPr>
          <w:rFonts w:ascii="Arial" w:eastAsia="Times New Roman" w:hAnsi="Arial" w:cs="Arial"/>
          <w:bCs/>
          <w:kern w:val="0"/>
          <w:sz w:val="20"/>
          <w:szCs w:val="20"/>
          <w:lang w:eastAsia="fr-FR"/>
        </w:rPr>
        <w:t>qu</w:t>
      </w:r>
      <w:r w:rsidR="00B81CBA">
        <w:rPr>
          <w:rFonts w:ascii="Arial" w:eastAsia="Times New Roman" w:hAnsi="Arial" w:cs="Arial"/>
          <w:bCs/>
          <w:kern w:val="0"/>
          <w:sz w:val="20"/>
          <w:szCs w:val="20"/>
          <w:lang w:eastAsia="fr-FR"/>
        </w:rPr>
        <w:t>’un</w:t>
      </w:r>
      <w:r w:rsidRPr="00641177">
        <w:rPr>
          <w:rFonts w:ascii="Arial" w:eastAsia="Times New Roman" w:hAnsi="Arial" w:cs="Arial"/>
          <w:bCs/>
          <w:kern w:val="0"/>
          <w:sz w:val="20"/>
          <w:szCs w:val="20"/>
          <w:lang w:eastAsia="fr-FR"/>
        </w:rPr>
        <w:t xml:space="preserve"> secteur </w:t>
      </w:r>
      <w:r w:rsidR="00B81CBA">
        <w:rPr>
          <w:rFonts w:ascii="Arial" w:eastAsia="Times New Roman" w:hAnsi="Arial" w:cs="Arial"/>
          <w:bCs/>
          <w:kern w:val="0"/>
          <w:sz w:val="20"/>
          <w:szCs w:val="20"/>
          <w:lang w:eastAsia="fr-FR"/>
        </w:rPr>
        <w:t xml:space="preserve">a été </w:t>
      </w:r>
      <w:r w:rsidRPr="00641177">
        <w:rPr>
          <w:rFonts w:ascii="Arial" w:eastAsia="Times New Roman" w:hAnsi="Arial" w:cs="Arial"/>
          <w:bCs/>
          <w:kern w:val="0"/>
          <w:sz w:val="20"/>
          <w:szCs w:val="20"/>
          <w:lang w:eastAsia="fr-FR"/>
        </w:rPr>
        <w:t xml:space="preserve">identifié </w:t>
      </w:r>
      <w:r w:rsidR="00B81CBA">
        <w:rPr>
          <w:rFonts w:ascii="Arial" w:eastAsia="Times New Roman" w:hAnsi="Arial" w:cs="Arial"/>
          <w:bCs/>
          <w:kern w:val="0"/>
          <w:sz w:val="20"/>
          <w:szCs w:val="20"/>
          <w:lang w:eastAsia="fr-FR"/>
        </w:rPr>
        <w:t xml:space="preserve">sur la commune </w:t>
      </w:r>
      <w:r w:rsidRPr="00641177">
        <w:rPr>
          <w:rFonts w:ascii="Arial" w:eastAsia="Times New Roman" w:hAnsi="Arial" w:cs="Arial"/>
          <w:bCs/>
          <w:kern w:val="0"/>
          <w:sz w:val="20"/>
          <w:szCs w:val="20"/>
          <w:lang w:eastAsia="fr-FR"/>
        </w:rPr>
        <w:t>représent</w:t>
      </w:r>
      <w:r w:rsidR="00B81CBA">
        <w:rPr>
          <w:rFonts w:ascii="Arial" w:eastAsia="Times New Roman" w:hAnsi="Arial" w:cs="Arial"/>
          <w:bCs/>
          <w:kern w:val="0"/>
          <w:sz w:val="20"/>
          <w:szCs w:val="20"/>
          <w:lang w:eastAsia="fr-FR"/>
        </w:rPr>
        <w:t xml:space="preserve">ant </w:t>
      </w:r>
      <w:r w:rsidRPr="00641177">
        <w:rPr>
          <w:rFonts w:ascii="Arial" w:eastAsia="Times New Roman" w:hAnsi="Arial" w:cs="Arial"/>
          <w:bCs/>
          <w:kern w:val="0"/>
          <w:sz w:val="20"/>
          <w:szCs w:val="20"/>
          <w:lang w:eastAsia="fr-FR"/>
        </w:rPr>
        <w:t xml:space="preserve">environ 15 hectares </w:t>
      </w:r>
      <w:r w:rsidR="00B81CBA">
        <w:rPr>
          <w:rFonts w:ascii="Arial" w:eastAsia="Times New Roman" w:hAnsi="Arial" w:cs="Arial"/>
          <w:bCs/>
          <w:kern w:val="0"/>
          <w:sz w:val="20"/>
          <w:szCs w:val="20"/>
          <w:lang w:eastAsia="fr-FR"/>
        </w:rPr>
        <w:t xml:space="preserve">constructibles </w:t>
      </w:r>
      <w:r w:rsidRPr="00641177">
        <w:rPr>
          <w:rFonts w:ascii="Arial" w:eastAsia="Times New Roman" w:hAnsi="Arial" w:cs="Arial"/>
          <w:bCs/>
          <w:kern w:val="0"/>
          <w:sz w:val="20"/>
          <w:szCs w:val="20"/>
          <w:lang w:eastAsia="fr-FR"/>
        </w:rPr>
        <w:t xml:space="preserve">et </w:t>
      </w:r>
      <w:r w:rsidR="00B81CBA">
        <w:rPr>
          <w:rFonts w:ascii="Arial" w:eastAsia="Times New Roman" w:hAnsi="Arial" w:cs="Arial"/>
          <w:bCs/>
          <w:kern w:val="0"/>
          <w:sz w:val="20"/>
          <w:szCs w:val="20"/>
          <w:lang w:eastAsia="fr-FR"/>
        </w:rPr>
        <w:t xml:space="preserve">correspondrait à </w:t>
      </w:r>
      <w:r w:rsidRPr="00641177">
        <w:rPr>
          <w:rFonts w:ascii="Arial" w:eastAsia="Times New Roman" w:hAnsi="Arial" w:cs="Arial"/>
          <w:bCs/>
          <w:kern w:val="0"/>
          <w:sz w:val="20"/>
          <w:szCs w:val="20"/>
          <w:lang w:eastAsia="fr-FR"/>
        </w:rPr>
        <w:t>un potentiel de 457 logements.</w:t>
      </w:r>
    </w:p>
    <w:p w:rsidR="004B1D8A" w:rsidRDefault="00B81CBA">
      <w:pPr>
        <w:pStyle w:val="Normal1"/>
        <w:rPr>
          <w:rFonts w:asciiTheme="minorHAnsi" w:hAnsiTheme="minorHAnsi" w:cstheme="minorHAnsi"/>
        </w:rPr>
      </w:pPr>
      <w:r w:rsidRPr="00E26F1C">
        <w:rPr>
          <w:rFonts w:ascii="Arial" w:hAnsi="Arial" w:cs="Arial"/>
          <w:b/>
          <w:szCs w:val="20"/>
        </w:rPr>
        <w:t>Monsieur le MAIRE</w:t>
      </w:r>
      <w:r w:rsidRPr="007F03EB">
        <w:rPr>
          <w:rFonts w:asciiTheme="minorHAnsi" w:hAnsiTheme="minorHAnsi" w:cstheme="minorHAnsi"/>
        </w:rPr>
        <w:t xml:space="preserve"> </w:t>
      </w:r>
      <w:r>
        <w:rPr>
          <w:rFonts w:asciiTheme="minorHAnsi" w:hAnsiTheme="minorHAnsi" w:cstheme="minorHAnsi"/>
        </w:rPr>
        <w:t xml:space="preserve">présente les objectifs sur la prochaine triennale. </w:t>
      </w:r>
    </w:p>
    <w:p w:rsidR="00B81CBA" w:rsidRPr="007F03EB" w:rsidRDefault="00B81CBA">
      <w:pPr>
        <w:pStyle w:val="Normal1"/>
        <w:rPr>
          <w:rFonts w:asciiTheme="minorHAnsi" w:hAnsiTheme="minorHAnsi" w:cstheme="minorHAnsi"/>
          <w:b/>
          <w:szCs w:val="20"/>
          <w:u w:val="single"/>
        </w:rPr>
      </w:pPr>
    </w:p>
    <w:p w:rsidR="004B1D8A" w:rsidRDefault="008F6C58">
      <w:pPr>
        <w:pStyle w:val="Normal1"/>
        <w:rPr>
          <w:rFonts w:asciiTheme="minorHAnsi" w:hAnsiTheme="minorHAnsi" w:cstheme="minorHAnsi"/>
          <w:b/>
          <w:szCs w:val="20"/>
          <w:u w:val="single"/>
        </w:rPr>
      </w:pPr>
      <w:r w:rsidRPr="007F03EB">
        <w:rPr>
          <w:rFonts w:asciiTheme="minorHAnsi" w:hAnsiTheme="minorHAnsi" w:cstheme="minorHAnsi"/>
        </w:rPr>
        <w:t xml:space="preserve">Le </w:t>
      </w:r>
      <w:r w:rsidR="009902CB">
        <w:rPr>
          <w:rFonts w:asciiTheme="minorHAnsi" w:hAnsiTheme="minorHAnsi" w:cstheme="minorHAnsi"/>
        </w:rPr>
        <w:t>projet</w:t>
      </w:r>
      <w:r w:rsidRPr="007F03EB">
        <w:rPr>
          <w:rFonts w:asciiTheme="minorHAnsi" w:hAnsiTheme="minorHAnsi" w:cstheme="minorHAnsi"/>
        </w:rPr>
        <w:t xml:space="preserve"> du Plantier est également évoqué dans les réflexions sur la production de logements sociaux.</w:t>
      </w:r>
    </w:p>
    <w:p w:rsidR="00B81CBA" w:rsidRPr="007F03EB" w:rsidRDefault="00B81CBA" w:rsidP="00B81CBA">
      <w:pPr>
        <w:pStyle w:val="Normal1"/>
        <w:rPr>
          <w:rFonts w:asciiTheme="minorHAnsi" w:hAnsiTheme="minorHAnsi" w:cstheme="minorHAnsi"/>
          <w:b/>
          <w:szCs w:val="20"/>
          <w:u w:val="single"/>
        </w:rPr>
      </w:pPr>
    </w:p>
    <w:p w:rsidR="00F55DB8" w:rsidRPr="00CF62C7" w:rsidRDefault="00B81CBA">
      <w:pPr>
        <w:pStyle w:val="Normal1"/>
        <w:rPr>
          <w:rFonts w:asciiTheme="minorHAnsi" w:hAnsiTheme="minorHAnsi" w:cstheme="minorHAnsi"/>
        </w:rPr>
      </w:pPr>
      <w:r w:rsidRPr="00CF62C7">
        <w:rPr>
          <w:rFonts w:asciiTheme="minorHAnsi" w:hAnsiTheme="minorHAnsi" w:cstheme="minorHAnsi"/>
          <w:b/>
        </w:rPr>
        <w:t xml:space="preserve">Monsieur </w:t>
      </w:r>
      <w:r w:rsidRPr="00D40D70">
        <w:rPr>
          <w:rFonts w:asciiTheme="minorHAnsi" w:hAnsiTheme="minorHAnsi" w:cstheme="minorHAnsi"/>
          <w:b/>
        </w:rPr>
        <w:t>Alain CARDINET</w:t>
      </w:r>
      <w:r>
        <w:rPr>
          <w:rFonts w:asciiTheme="minorHAnsi" w:hAnsiTheme="minorHAnsi" w:cstheme="minorHAnsi"/>
          <w:b/>
        </w:rPr>
        <w:t xml:space="preserve"> </w:t>
      </w:r>
      <w:r w:rsidRPr="00CF62C7">
        <w:rPr>
          <w:rFonts w:ascii="Arial" w:hAnsi="Arial" w:cs="Arial"/>
        </w:rPr>
        <w:t xml:space="preserve">demande </w:t>
      </w:r>
      <w:r w:rsidR="00CF62C7" w:rsidRPr="00CF62C7">
        <w:rPr>
          <w:rFonts w:ascii="Arial" w:hAnsi="Arial" w:cs="Arial"/>
        </w:rPr>
        <w:t xml:space="preserve">si </w:t>
      </w:r>
      <w:r w:rsidRPr="00CF62C7">
        <w:rPr>
          <w:rFonts w:ascii="Arial" w:hAnsi="Arial" w:cs="Arial"/>
          <w:szCs w:val="20"/>
        </w:rPr>
        <w:t>en</w:t>
      </w:r>
      <w:r w:rsidRPr="00CF62C7">
        <w:rPr>
          <w:rFonts w:asciiTheme="minorHAnsi" w:hAnsiTheme="minorHAnsi" w:cstheme="minorHAnsi"/>
          <w:b/>
          <w:szCs w:val="20"/>
        </w:rPr>
        <w:t xml:space="preserve"> </w:t>
      </w:r>
      <w:r w:rsidR="008F6C58" w:rsidRPr="00CF62C7">
        <w:rPr>
          <w:rFonts w:asciiTheme="minorHAnsi" w:hAnsiTheme="minorHAnsi" w:cstheme="minorHAnsi"/>
        </w:rPr>
        <w:t>cas</w:t>
      </w:r>
      <w:r w:rsidR="008F6C58" w:rsidRPr="007F03EB">
        <w:rPr>
          <w:rFonts w:asciiTheme="minorHAnsi" w:hAnsiTheme="minorHAnsi" w:cstheme="minorHAnsi"/>
        </w:rPr>
        <w:t xml:space="preserve"> de vente d’un logement social par un bailleur</w:t>
      </w:r>
      <w:r w:rsidR="00CF62C7">
        <w:rPr>
          <w:rFonts w:asciiTheme="minorHAnsi" w:hAnsiTheme="minorHAnsi" w:cstheme="minorHAnsi"/>
        </w:rPr>
        <w:t xml:space="preserve">, </w:t>
      </w:r>
      <w:r w:rsidR="008F6C58" w:rsidRPr="007F03EB">
        <w:rPr>
          <w:rFonts w:asciiTheme="minorHAnsi" w:hAnsiTheme="minorHAnsi" w:cstheme="minorHAnsi"/>
        </w:rPr>
        <w:t xml:space="preserve">le logement </w:t>
      </w:r>
      <w:r w:rsidR="00CF62C7">
        <w:rPr>
          <w:rFonts w:asciiTheme="minorHAnsi" w:hAnsiTheme="minorHAnsi" w:cstheme="minorHAnsi"/>
        </w:rPr>
        <w:t xml:space="preserve">sort du décompte. </w:t>
      </w:r>
    </w:p>
    <w:p w:rsidR="00F55DB8" w:rsidRDefault="00F55DB8">
      <w:pPr>
        <w:pStyle w:val="Normal1"/>
        <w:rPr>
          <w:rFonts w:ascii="Arial" w:hAnsi="Arial" w:cs="Arial"/>
          <w:b/>
        </w:rPr>
      </w:pPr>
    </w:p>
    <w:p w:rsidR="004B1D8A" w:rsidRDefault="00F55DB8">
      <w:pPr>
        <w:pStyle w:val="Normal1"/>
        <w:rPr>
          <w:rFonts w:asciiTheme="minorHAnsi" w:hAnsiTheme="minorHAnsi" w:cstheme="minorHAnsi"/>
        </w:rPr>
      </w:pPr>
      <w:r w:rsidRPr="009902CB">
        <w:rPr>
          <w:rFonts w:ascii="Arial" w:hAnsi="Arial" w:cs="Arial"/>
          <w:b/>
        </w:rPr>
        <w:t>Monsieur le MAIRE</w:t>
      </w:r>
      <w:r w:rsidRPr="007F03EB">
        <w:rPr>
          <w:rFonts w:asciiTheme="minorHAnsi" w:hAnsiTheme="minorHAnsi" w:cstheme="minorHAnsi"/>
        </w:rPr>
        <w:t xml:space="preserve"> </w:t>
      </w:r>
      <w:r w:rsidR="008F6C58" w:rsidRPr="007F03EB">
        <w:rPr>
          <w:rFonts w:asciiTheme="minorHAnsi" w:hAnsiTheme="minorHAnsi" w:cstheme="minorHAnsi"/>
        </w:rPr>
        <w:t>confirme que</w:t>
      </w:r>
      <w:r w:rsidR="00CF62C7">
        <w:rPr>
          <w:rFonts w:asciiTheme="minorHAnsi" w:hAnsiTheme="minorHAnsi" w:cstheme="minorHAnsi"/>
        </w:rPr>
        <w:t xml:space="preserve"> </w:t>
      </w:r>
      <w:r w:rsidR="008F6C58" w:rsidRPr="007F03EB">
        <w:rPr>
          <w:rFonts w:asciiTheme="minorHAnsi" w:hAnsiTheme="minorHAnsi" w:cstheme="minorHAnsi"/>
        </w:rPr>
        <w:t xml:space="preserve">la vente d’un logement social par un bailleur </w:t>
      </w:r>
      <w:r w:rsidR="00CF62C7">
        <w:rPr>
          <w:rFonts w:asciiTheme="minorHAnsi" w:hAnsiTheme="minorHAnsi" w:cstheme="minorHAnsi"/>
        </w:rPr>
        <w:t>conduit</w:t>
      </w:r>
      <w:r w:rsidR="008F6C58" w:rsidRPr="007F03EB">
        <w:rPr>
          <w:rFonts w:asciiTheme="minorHAnsi" w:hAnsiTheme="minorHAnsi" w:cstheme="minorHAnsi"/>
        </w:rPr>
        <w:t xml:space="preserve"> à sa sortie du décompte.</w:t>
      </w:r>
    </w:p>
    <w:p w:rsidR="00F55DB8" w:rsidRPr="007F03EB" w:rsidRDefault="00F55DB8">
      <w:pPr>
        <w:pStyle w:val="Normal1"/>
        <w:rPr>
          <w:rFonts w:asciiTheme="minorHAnsi" w:hAnsiTheme="minorHAnsi" w:cstheme="minorHAnsi"/>
          <w:b/>
          <w:szCs w:val="20"/>
          <w:u w:val="single"/>
        </w:rPr>
      </w:pPr>
    </w:p>
    <w:p w:rsidR="004B1D8A" w:rsidRDefault="008F6C58">
      <w:pPr>
        <w:pStyle w:val="Normal1"/>
        <w:rPr>
          <w:rFonts w:asciiTheme="minorHAnsi" w:hAnsiTheme="minorHAnsi" w:cstheme="minorHAnsi"/>
        </w:rPr>
      </w:pPr>
      <w:r w:rsidRPr="00CF62C7">
        <w:rPr>
          <w:rFonts w:asciiTheme="minorHAnsi" w:hAnsiTheme="minorHAnsi" w:cstheme="minorHAnsi"/>
          <w:b/>
        </w:rPr>
        <w:t>M</w:t>
      </w:r>
      <w:r w:rsidR="00D40D70" w:rsidRPr="00CF62C7">
        <w:rPr>
          <w:rFonts w:asciiTheme="minorHAnsi" w:hAnsiTheme="minorHAnsi" w:cstheme="minorHAnsi"/>
          <w:b/>
        </w:rPr>
        <w:t>onsieur</w:t>
      </w:r>
      <w:r w:rsidRPr="00CF62C7">
        <w:rPr>
          <w:rFonts w:asciiTheme="minorHAnsi" w:hAnsiTheme="minorHAnsi" w:cstheme="minorHAnsi"/>
          <w:b/>
        </w:rPr>
        <w:t xml:space="preserve"> </w:t>
      </w:r>
      <w:r w:rsidRPr="00D40D70">
        <w:rPr>
          <w:rFonts w:asciiTheme="minorHAnsi" w:hAnsiTheme="minorHAnsi" w:cstheme="minorHAnsi"/>
          <w:b/>
        </w:rPr>
        <w:t>Alain CARDINET</w:t>
      </w:r>
      <w:r w:rsidRPr="007F03EB">
        <w:rPr>
          <w:rFonts w:asciiTheme="minorHAnsi" w:hAnsiTheme="minorHAnsi" w:cstheme="minorHAnsi"/>
        </w:rPr>
        <w:t xml:space="preserve"> demande si cette règle s’applique également lorsque le logement est occupé par un locataire.</w:t>
      </w:r>
    </w:p>
    <w:p w:rsidR="00F55DB8" w:rsidRPr="007F03EB" w:rsidRDefault="00F55DB8">
      <w:pPr>
        <w:pStyle w:val="Normal1"/>
        <w:rPr>
          <w:rFonts w:asciiTheme="minorHAnsi" w:hAnsiTheme="minorHAnsi" w:cstheme="minorHAnsi"/>
          <w:b/>
          <w:szCs w:val="20"/>
          <w:u w:val="single"/>
        </w:rPr>
      </w:pPr>
    </w:p>
    <w:p w:rsidR="004B1D8A" w:rsidRDefault="00D40D70">
      <w:pPr>
        <w:pStyle w:val="Normal1"/>
        <w:rPr>
          <w:rFonts w:asciiTheme="minorHAnsi" w:hAnsiTheme="minorHAnsi" w:cstheme="minorHAnsi"/>
        </w:rPr>
      </w:pPr>
      <w:r w:rsidRPr="009902CB">
        <w:rPr>
          <w:rFonts w:ascii="Arial" w:hAnsi="Arial" w:cs="Arial"/>
          <w:b/>
        </w:rPr>
        <w:t>Monsieur le MAIRE</w:t>
      </w:r>
      <w:r w:rsidRPr="007F03EB">
        <w:rPr>
          <w:rFonts w:asciiTheme="minorHAnsi" w:hAnsiTheme="minorHAnsi" w:cstheme="minorHAnsi"/>
        </w:rPr>
        <w:t xml:space="preserve"> </w:t>
      </w:r>
      <w:r w:rsidR="008F6C58" w:rsidRPr="007F03EB">
        <w:rPr>
          <w:rFonts w:asciiTheme="minorHAnsi" w:hAnsiTheme="minorHAnsi" w:cstheme="minorHAnsi"/>
        </w:rPr>
        <w:t>confirme que le logement peut alors sortir de l’inventaire global dans les conditions prévues par la réglementation.</w:t>
      </w:r>
    </w:p>
    <w:p w:rsidR="00E26F1C" w:rsidRPr="007F03EB" w:rsidRDefault="00E26F1C">
      <w:pPr>
        <w:pStyle w:val="Normal1"/>
        <w:rPr>
          <w:rFonts w:asciiTheme="minorHAnsi" w:hAnsiTheme="minorHAnsi" w:cstheme="minorHAnsi"/>
          <w:b/>
          <w:szCs w:val="20"/>
          <w:u w:val="single"/>
        </w:rPr>
      </w:pPr>
    </w:p>
    <w:p w:rsidR="004B1D8A" w:rsidRDefault="00E26F1C">
      <w:pPr>
        <w:pStyle w:val="Normal1"/>
        <w:rPr>
          <w:rFonts w:asciiTheme="minorHAnsi" w:hAnsiTheme="minorHAnsi" w:cstheme="minorHAnsi"/>
        </w:rPr>
      </w:pPr>
      <w:r w:rsidRPr="00E26F1C">
        <w:rPr>
          <w:rFonts w:ascii="Arial" w:hAnsi="Arial" w:cs="Arial"/>
          <w:b/>
        </w:rPr>
        <w:t>Monsieur Claude CHIRAT</w:t>
      </w:r>
      <w:r w:rsidR="008F6C58" w:rsidRPr="007F03EB">
        <w:rPr>
          <w:rFonts w:asciiTheme="minorHAnsi" w:hAnsiTheme="minorHAnsi" w:cstheme="minorHAnsi"/>
        </w:rPr>
        <w:t xml:space="preserve"> </w:t>
      </w:r>
      <w:r>
        <w:rPr>
          <w:rFonts w:asciiTheme="minorHAnsi" w:hAnsiTheme="minorHAnsi" w:cstheme="minorHAnsi"/>
        </w:rPr>
        <w:t xml:space="preserve">indique </w:t>
      </w:r>
      <w:r w:rsidR="008F6C58" w:rsidRPr="007F03EB">
        <w:rPr>
          <w:rFonts w:asciiTheme="minorHAnsi" w:hAnsiTheme="minorHAnsi" w:cstheme="minorHAnsi"/>
        </w:rPr>
        <w:t>que les communes voisines</w:t>
      </w:r>
      <w:r>
        <w:rPr>
          <w:rFonts w:asciiTheme="minorHAnsi" w:hAnsiTheme="minorHAnsi" w:cstheme="minorHAnsi"/>
        </w:rPr>
        <w:t xml:space="preserve"> connaissent les mêmes difficultés</w:t>
      </w:r>
      <w:r w:rsidR="008F6C58" w:rsidRPr="007F03EB">
        <w:rPr>
          <w:rFonts w:asciiTheme="minorHAnsi" w:hAnsiTheme="minorHAnsi" w:cstheme="minorHAnsi"/>
        </w:rPr>
        <w:t>, notamment Genilac</w:t>
      </w:r>
      <w:r w:rsidR="00CF62C7">
        <w:rPr>
          <w:rFonts w:asciiTheme="minorHAnsi" w:hAnsiTheme="minorHAnsi" w:cstheme="minorHAnsi"/>
        </w:rPr>
        <w:t xml:space="preserve">, voire plus importantes. </w:t>
      </w:r>
    </w:p>
    <w:p w:rsidR="00F55DB8" w:rsidRPr="007F03EB" w:rsidRDefault="00F55DB8">
      <w:pPr>
        <w:pStyle w:val="Normal1"/>
        <w:rPr>
          <w:rFonts w:asciiTheme="minorHAnsi" w:hAnsiTheme="minorHAnsi" w:cstheme="minorHAnsi"/>
          <w:b/>
          <w:szCs w:val="20"/>
          <w:u w:val="single"/>
        </w:rPr>
      </w:pPr>
    </w:p>
    <w:p w:rsidR="004B1D8A" w:rsidRDefault="00F55DB8">
      <w:pPr>
        <w:pStyle w:val="Normal1"/>
        <w:rPr>
          <w:rFonts w:asciiTheme="minorHAnsi" w:hAnsiTheme="minorHAnsi" w:cstheme="minorHAnsi"/>
        </w:rPr>
      </w:pPr>
      <w:r w:rsidRPr="009902CB">
        <w:rPr>
          <w:rFonts w:ascii="Arial" w:hAnsi="Arial" w:cs="Arial"/>
          <w:b/>
        </w:rPr>
        <w:t>Monsieur le MAIRE</w:t>
      </w:r>
      <w:r w:rsidRPr="007F03EB">
        <w:rPr>
          <w:rFonts w:asciiTheme="minorHAnsi" w:hAnsiTheme="minorHAnsi" w:cstheme="minorHAnsi"/>
        </w:rPr>
        <w:t xml:space="preserve"> </w:t>
      </w:r>
      <w:r w:rsidR="008F6C58" w:rsidRPr="007F03EB">
        <w:rPr>
          <w:rFonts w:asciiTheme="minorHAnsi" w:hAnsiTheme="minorHAnsi" w:cstheme="minorHAnsi"/>
        </w:rPr>
        <w:t>indique que la commune bénéficie d’un accompagnement de l’État et rappelle l’existence du contrat de mixité sociale signé l’année précédente, qui permet de formaliser les engagements de la commune en matière de logement social.</w:t>
      </w:r>
    </w:p>
    <w:p w:rsidR="00F55DB8" w:rsidRPr="007F03EB" w:rsidRDefault="00F55DB8">
      <w:pPr>
        <w:pStyle w:val="Normal1"/>
        <w:rPr>
          <w:rFonts w:asciiTheme="minorHAnsi" w:hAnsiTheme="minorHAnsi" w:cstheme="minorHAnsi"/>
          <w:b/>
          <w:szCs w:val="20"/>
          <w:u w:val="single"/>
        </w:rPr>
      </w:pPr>
    </w:p>
    <w:p w:rsidR="004B1D8A" w:rsidRDefault="008F6C58">
      <w:pPr>
        <w:pStyle w:val="Normal1"/>
        <w:rPr>
          <w:rFonts w:asciiTheme="minorHAnsi" w:hAnsiTheme="minorHAnsi" w:cstheme="minorHAnsi"/>
        </w:rPr>
      </w:pPr>
      <w:r w:rsidRPr="00F55DB8">
        <w:rPr>
          <w:rFonts w:ascii="Arial" w:hAnsi="Arial" w:cs="Arial"/>
          <w:b/>
        </w:rPr>
        <w:t>M</w:t>
      </w:r>
      <w:r w:rsidR="00F55DB8" w:rsidRPr="00F55DB8">
        <w:rPr>
          <w:rFonts w:ascii="Arial" w:hAnsi="Arial" w:cs="Arial"/>
          <w:b/>
        </w:rPr>
        <w:t xml:space="preserve">adame </w:t>
      </w:r>
      <w:r w:rsidRPr="00F55DB8">
        <w:rPr>
          <w:rFonts w:ascii="Arial" w:hAnsi="Arial" w:cs="Arial"/>
          <w:b/>
        </w:rPr>
        <w:t>J</w:t>
      </w:r>
      <w:r w:rsidR="00F55DB8" w:rsidRPr="00F55DB8">
        <w:rPr>
          <w:rFonts w:ascii="Arial" w:hAnsi="Arial" w:cs="Arial"/>
          <w:b/>
        </w:rPr>
        <w:t xml:space="preserve">anine </w:t>
      </w:r>
      <w:r w:rsidRPr="00F55DB8">
        <w:rPr>
          <w:rFonts w:ascii="Arial" w:hAnsi="Arial" w:cs="Arial"/>
          <w:b/>
        </w:rPr>
        <w:t>R</w:t>
      </w:r>
      <w:r w:rsidR="00F55DB8" w:rsidRPr="00F55DB8">
        <w:rPr>
          <w:rFonts w:ascii="Arial" w:hAnsi="Arial" w:cs="Arial"/>
          <w:b/>
        </w:rPr>
        <w:t>UAS</w:t>
      </w:r>
      <w:r w:rsidRPr="007F03EB">
        <w:rPr>
          <w:rFonts w:asciiTheme="minorHAnsi" w:hAnsiTheme="minorHAnsi" w:cstheme="minorHAnsi"/>
        </w:rPr>
        <w:t xml:space="preserve"> rappelle que le contrat de mixité sociale signé l’année précédente traduit la volonté politique de la commune, sous l’ancienne comme sous l’actuelle mandature, de favoriser la production de logements sociaux. Elle souligne que les logements sociaux participent pleinement à la mixité sociale.</w:t>
      </w:r>
    </w:p>
    <w:p w:rsidR="00F55DB8" w:rsidRPr="007F03EB" w:rsidRDefault="00F55DB8">
      <w:pPr>
        <w:pStyle w:val="Normal1"/>
        <w:rPr>
          <w:rFonts w:asciiTheme="minorHAnsi" w:hAnsiTheme="minorHAnsi" w:cstheme="minorHAnsi"/>
          <w:b/>
          <w:szCs w:val="20"/>
          <w:u w:val="single"/>
        </w:rPr>
      </w:pPr>
    </w:p>
    <w:p w:rsidR="004B1D8A" w:rsidRDefault="00F55DB8">
      <w:pPr>
        <w:pStyle w:val="Normal1"/>
        <w:rPr>
          <w:rFonts w:asciiTheme="minorHAnsi" w:hAnsiTheme="minorHAnsi" w:cstheme="minorHAnsi"/>
        </w:rPr>
      </w:pPr>
      <w:r w:rsidRPr="009902CB">
        <w:rPr>
          <w:rFonts w:ascii="Arial" w:hAnsi="Arial" w:cs="Arial"/>
          <w:b/>
        </w:rPr>
        <w:t>Monsieur le MAIRE</w:t>
      </w:r>
      <w:r w:rsidRPr="007F03EB">
        <w:rPr>
          <w:rFonts w:asciiTheme="minorHAnsi" w:hAnsiTheme="minorHAnsi" w:cstheme="minorHAnsi"/>
        </w:rPr>
        <w:t xml:space="preserve"> </w:t>
      </w:r>
      <w:r w:rsidR="008F6C58" w:rsidRPr="007F03EB">
        <w:rPr>
          <w:rFonts w:asciiTheme="minorHAnsi" w:hAnsiTheme="minorHAnsi" w:cstheme="minorHAnsi"/>
        </w:rPr>
        <w:t>rappelle que la politique de logement social doit également favoriser l’accession à la propriété et souligne que les logements sociaux ne doivent pas être assimilés à des ghettos.</w:t>
      </w:r>
    </w:p>
    <w:p w:rsidR="00CF62C7" w:rsidRPr="007F03EB" w:rsidRDefault="00CF62C7">
      <w:pPr>
        <w:pStyle w:val="Normal1"/>
        <w:rPr>
          <w:rFonts w:asciiTheme="minorHAnsi" w:hAnsiTheme="minorHAnsi" w:cstheme="minorHAnsi"/>
          <w:b/>
          <w:szCs w:val="20"/>
          <w:u w:val="single"/>
        </w:rPr>
      </w:pPr>
    </w:p>
    <w:p w:rsidR="00CF62C7" w:rsidRDefault="00CF62C7">
      <w:pPr>
        <w:pStyle w:val="Normal1"/>
        <w:rPr>
          <w:rFonts w:asciiTheme="minorHAnsi" w:hAnsiTheme="minorHAnsi" w:cstheme="minorHAnsi"/>
        </w:rPr>
      </w:pPr>
      <w:r w:rsidRPr="00CF62C7">
        <w:rPr>
          <w:rFonts w:asciiTheme="minorHAnsi" w:hAnsiTheme="minorHAnsi" w:cstheme="minorHAnsi"/>
          <w:b/>
        </w:rPr>
        <w:t>Monsieur Vincent TRIOULEYRE</w:t>
      </w:r>
      <w:r>
        <w:rPr>
          <w:rFonts w:asciiTheme="minorHAnsi" w:hAnsiTheme="minorHAnsi" w:cstheme="minorHAnsi"/>
        </w:rPr>
        <w:t xml:space="preserve"> demande comment il est justifié ce</w:t>
      </w:r>
      <w:r w:rsidR="008F6C58" w:rsidRPr="007F03EB">
        <w:rPr>
          <w:rFonts w:asciiTheme="minorHAnsi" w:hAnsiTheme="minorHAnsi" w:cstheme="minorHAnsi"/>
        </w:rPr>
        <w:t xml:space="preserve"> </w:t>
      </w:r>
      <w:r>
        <w:rPr>
          <w:rFonts w:asciiTheme="minorHAnsi" w:hAnsiTheme="minorHAnsi" w:cstheme="minorHAnsi"/>
        </w:rPr>
        <w:t xml:space="preserve">passage </w:t>
      </w:r>
      <w:r w:rsidR="008F6C58" w:rsidRPr="007F03EB">
        <w:rPr>
          <w:rFonts w:asciiTheme="minorHAnsi" w:hAnsiTheme="minorHAnsi" w:cstheme="minorHAnsi"/>
        </w:rPr>
        <w:t>des objectifs de 15 % à 25 %</w:t>
      </w:r>
      <w:r>
        <w:rPr>
          <w:rFonts w:asciiTheme="minorHAnsi" w:hAnsiTheme="minorHAnsi" w:cstheme="minorHAnsi"/>
        </w:rPr>
        <w:t xml:space="preserve">. </w:t>
      </w:r>
    </w:p>
    <w:p w:rsidR="00CF62C7" w:rsidRDefault="00CF62C7">
      <w:pPr>
        <w:pStyle w:val="Normal1"/>
        <w:rPr>
          <w:rFonts w:ascii="Arial" w:hAnsi="Arial" w:cs="Arial"/>
          <w:b/>
        </w:rPr>
      </w:pPr>
    </w:p>
    <w:p w:rsidR="004B1D8A" w:rsidRDefault="00F55DB8">
      <w:pPr>
        <w:pStyle w:val="Normal1"/>
        <w:rPr>
          <w:rFonts w:asciiTheme="minorHAnsi" w:hAnsiTheme="minorHAnsi" w:cstheme="minorHAnsi"/>
        </w:rPr>
      </w:pPr>
      <w:r w:rsidRPr="009902CB">
        <w:rPr>
          <w:rFonts w:ascii="Arial" w:hAnsi="Arial" w:cs="Arial"/>
          <w:b/>
        </w:rPr>
        <w:t>Monsieur le MAIRE</w:t>
      </w:r>
      <w:r w:rsidRPr="007F03EB">
        <w:rPr>
          <w:rFonts w:asciiTheme="minorHAnsi" w:hAnsiTheme="minorHAnsi" w:cstheme="minorHAnsi"/>
        </w:rPr>
        <w:t xml:space="preserve"> </w:t>
      </w:r>
      <w:r w:rsidR="008F6C58" w:rsidRPr="007F03EB">
        <w:rPr>
          <w:rFonts w:asciiTheme="minorHAnsi" w:hAnsiTheme="minorHAnsi" w:cstheme="minorHAnsi"/>
        </w:rPr>
        <w:t>rappelle que le passage des objectifs de 15 % à 25 % résulte des dispositions législatives applicables et s’impose à la commune.</w:t>
      </w:r>
    </w:p>
    <w:p w:rsidR="00F55DB8" w:rsidRPr="007F03EB" w:rsidRDefault="00F55DB8">
      <w:pPr>
        <w:pStyle w:val="Normal1"/>
        <w:rPr>
          <w:rFonts w:asciiTheme="minorHAnsi" w:hAnsiTheme="minorHAnsi" w:cstheme="minorHAnsi"/>
          <w:b/>
          <w:szCs w:val="20"/>
          <w:u w:val="single"/>
        </w:rPr>
      </w:pPr>
    </w:p>
    <w:p w:rsidR="00CF62C7" w:rsidRDefault="008F6C58">
      <w:pPr>
        <w:pStyle w:val="Normal1"/>
        <w:rPr>
          <w:rFonts w:asciiTheme="minorHAnsi" w:hAnsiTheme="minorHAnsi" w:cstheme="minorHAnsi"/>
        </w:rPr>
      </w:pPr>
      <w:r w:rsidRPr="00F55DB8">
        <w:rPr>
          <w:rFonts w:ascii="Arial" w:hAnsi="Arial" w:cs="Arial"/>
          <w:b/>
        </w:rPr>
        <w:t>M</w:t>
      </w:r>
      <w:r w:rsidR="00F55DB8" w:rsidRPr="00F55DB8">
        <w:rPr>
          <w:rFonts w:ascii="Arial" w:hAnsi="Arial" w:cs="Arial"/>
          <w:b/>
        </w:rPr>
        <w:t>onsieur</w:t>
      </w:r>
      <w:r w:rsidRPr="00F55DB8">
        <w:rPr>
          <w:rFonts w:ascii="Arial" w:hAnsi="Arial" w:cs="Arial"/>
          <w:b/>
        </w:rPr>
        <w:t xml:space="preserve"> Sullivan MOURA</w:t>
      </w:r>
      <w:r w:rsidRPr="007F03EB">
        <w:rPr>
          <w:rFonts w:asciiTheme="minorHAnsi" w:hAnsiTheme="minorHAnsi" w:cstheme="minorHAnsi"/>
        </w:rPr>
        <w:t xml:space="preserve"> interroge la situation de la commune au regard du classement en zone tendue. </w:t>
      </w:r>
    </w:p>
    <w:p w:rsidR="00CF62C7" w:rsidRDefault="00CF62C7">
      <w:pPr>
        <w:pStyle w:val="Normal1"/>
        <w:rPr>
          <w:rFonts w:ascii="Arial" w:hAnsi="Arial" w:cs="Arial"/>
          <w:b/>
        </w:rPr>
      </w:pPr>
    </w:p>
    <w:p w:rsidR="004B1D8A" w:rsidRDefault="00CF62C7">
      <w:pPr>
        <w:pStyle w:val="Normal1"/>
        <w:rPr>
          <w:rFonts w:asciiTheme="minorHAnsi" w:hAnsiTheme="minorHAnsi" w:cstheme="minorHAnsi"/>
        </w:rPr>
      </w:pPr>
      <w:r w:rsidRPr="009902CB">
        <w:rPr>
          <w:rFonts w:ascii="Arial" w:hAnsi="Arial" w:cs="Arial"/>
          <w:b/>
        </w:rPr>
        <w:lastRenderedPageBreak/>
        <w:t>Monsieur le MAIRE</w:t>
      </w:r>
      <w:r w:rsidRPr="007F03EB">
        <w:rPr>
          <w:rFonts w:asciiTheme="minorHAnsi" w:hAnsiTheme="minorHAnsi" w:cstheme="minorHAnsi"/>
        </w:rPr>
        <w:t xml:space="preserve"> </w:t>
      </w:r>
      <w:r w:rsidR="008F6C58" w:rsidRPr="007F03EB">
        <w:rPr>
          <w:rFonts w:asciiTheme="minorHAnsi" w:hAnsiTheme="minorHAnsi" w:cstheme="minorHAnsi"/>
        </w:rPr>
        <w:t>confirme que la commune est concernée par ce classement et précise que la question relève d’une échelle intercommunale. Il n’est donc pas envisagé une démarche communale isolée pour modifier ce classement</w:t>
      </w:r>
      <w:r>
        <w:rPr>
          <w:rFonts w:asciiTheme="minorHAnsi" w:hAnsiTheme="minorHAnsi" w:cstheme="minorHAnsi"/>
        </w:rPr>
        <w:t xml:space="preserve">. </w:t>
      </w:r>
    </w:p>
    <w:p w:rsidR="00CF62C7" w:rsidRDefault="00CF62C7">
      <w:pPr>
        <w:pStyle w:val="Normal1"/>
        <w:rPr>
          <w:rFonts w:asciiTheme="minorHAnsi" w:hAnsiTheme="minorHAnsi" w:cstheme="minorHAnsi"/>
        </w:rPr>
      </w:pPr>
    </w:p>
    <w:p w:rsidR="00CF62C7" w:rsidRDefault="00CF62C7">
      <w:pPr>
        <w:pStyle w:val="Normal1"/>
        <w:rPr>
          <w:rFonts w:asciiTheme="minorHAnsi" w:hAnsiTheme="minorHAnsi" w:cstheme="minorHAnsi"/>
        </w:rPr>
      </w:pPr>
    </w:p>
    <w:p w:rsidR="00CF62C7" w:rsidRDefault="00CF62C7">
      <w:pPr>
        <w:pStyle w:val="Normal1"/>
        <w:rPr>
          <w:rFonts w:asciiTheme="minorHAnsi" w:hAnsiTheme="minorHAnsi" w:cstheme="minorHAnsi"/>
        </w:rPr>
      </w:pPr>
    </w:p>
    <w:p w:rsidR="00CF62C7" w:rsidRDefault="00CF62C7">
      <w:pPr>
        <w:pStyle w:val="Normal1"/>
        <w:rPr>
          <w:rFonts w:asciiTheme="minorHAnsi" w:hAnsiTheme="minorHAnsi" w:cstheme="minorHAnsi"/>
        </w:rPr>
      </w:pPr>
    </w:p>
    <w:p w:rsidR="00CF62C7" w:rsidRPr="00CF62C7" w:rsidRDefault="00CF62C7">
      <w:pPr>
        <w:pStyle w:val="Normal1"/>
        <w:rPr>
          <w:rFonts w:asciiTheme="minorHAnsi" w:hAnsiTheme="minorHAnsi" w:cstheme="minorHAnsi"/>
        </w:rPr>
      </w:pPr>
    </w:p>
    <w:p w:rsidR="004B1D8A" w:rsidRDefault="004B1D8A">
      <w:pPr>
        <w:pStyle w:val="Normal1"/>
        <w:rPr>
          <w:rFonts w:ascii="Arial" w:hAnsi="Arial" w:cs="Arial"/>
          <w:b/>
          <w:szCs w:val="20"/>
          <w:u w:val="single"/>
        </w:rPr>
      </w:pPr>
    </w:p>
    <w:p w:rsidR="004B1D8A" w:rsidRDefault="008F6C58">
      <w:pPr>
        <w:pStyle w:val="Normal1"/>
      </w:pPr>
      <w:r>
        <w:rPr>
          <w:rFonts w:ascii="Arial" w:hAnsi="Arial" w:cs="Arial"/>
          <w:b/>
          <w:bCs/>
          <w:szCs w:val="20"/>
        </w:rPr>
        <w:t>Question 18 : Instauration de la</w:t>
      </w:r>
      <w:r>
        <w:rPr>
          <w:rFonts w:ascii="Arial" w:hAnsi="Arial" w:cs="Arial"/>
          <w:b/>
          <w:szCs w:val="20"/>
        </w:rPr>
        <w:t xml:space="preserve"> taxe sur la vacance des locaux d’habitation</w:t>
      </w:r>
    </w:p>
    <w:p w:rsidR="004B1D8A" w:rsidRDefault="008F6C58">
      <w:pPr>
        <w:pStyle w:val="Normal1"/>
        <w:overflowPunct w:val="0"/>
        <w:autoSpaceDE w:val="0"/>
        <w:rPr>
          <w:rFonts w:ascii="Arial" w:hAnsi="Arial" w:cs="Arial"/>
          <w:b/>
          <w:bCs/>
          <w:szCs w:val="20"/>
        </w:rPr>
      </w:pPr>
      <w:r>
        <w:rPr>
          <w:rFonts w:ascii="Arial" w:hAnsi="Arial" w:cs="Arial"/>
          <w:b/>
          <w:bCs/>
          <w:szCs w:val="20"/>
        </w:rPr>
        <w:t>Rapporteur : Monsieur le Maire</w:t>
      </w:r>
    </w:p>
    <w:p w:rsidR="00F55DB8" w:rsidRDefault="00F55DB8">
      <w:pPr>
        <w:pStyle w:val="Normal1"/>
        <w:overflowPunct w:val="0"/>
        <w:autoSpaceDE w:val="0"/>
        <w:rPr>
          <w:rFonts w:ascii="Arial" w:hAnsi="Arial" w:cs="Arial"/>
          <w:b/>
          <w:bCs/>
          <w:szCs w:val="20"/>
        </w:rPr>
      </w:pPr>
    </w:p>
    <w:p w:rsidR="00F55DB8" w:rsidRPr="00F55DB8" w:rsidRDefault="00F55DB8">
      <w:pPr>
        <w:pStyle w:val="Normal1"/>
        <w:overflowPunct w:val="0"/>
        <w:autoSpaceDE w:val="0"/>
        <w:rPr>
          <w:rFonts w:ascii="Arial" w:hAnsi="Arial" w:cs="Arial"/>
          <w:bCs/>
          <w:szCs w:val="20"/>
        </w:rPr>
      </w:pPr>
      <w:r w:rsidRPr="00F55DB8">
        <w:rPr>
          <w:rFonts w:ascii="Arial" w:hAnsi="Arial" w:cs="Arial"/>
          <w:bCs/>
          <w:szCs w:val="20"/>
        </w:rPr>
        <w:t>Projet de délibération :</w:t>
      </w:r>
    </w:p>
    <w:p w:rsidR="004B1D8A" w:rsidRDefault="008F6C58">
      <w:pPr>
        <w:pStyle w:val="Normal1"/>
        <w:spacing w:before="100" w:after="100"/>
      </w:pPr>
      <w:r>
        <w:rPr>
          <w:rFonts w:ascii="Arial" w:hAnsi="Arial" w:cs="Arial"/>
          <w:szCs w:val="20"/>
        </w:rPr>
        <w:t xml:space="preserve">La loi de finances pour 2026 a créé un nouveau dispositif fiscal codifié à l'article 1406 bis du Code général des impôts : la </w:t>
      </w:r>
      <w:r>
        <w:rPr>
          <w:rFonts w:ascii="Arial" w:hAnsi="Arial" w:cs="Arial"/>
          <w:bCs/>
          <w:szCs w:val="20"/>
        </w:rPr>
        <w:t>Taxe sur la Vacance des Locaux d'Habitation (TVLH)</w:t>
      </w:r>
      <w:r>
        <w:rPr>
          <w:rFonts w:ascii="Arial" w:hAnsi="Arial" w:cs="Arial"/>
          <w:szCs w:val="20"/>
        </w:rPr>
        <w:t xml:space="preserve">. À compter du 1er janvier 2027, cette taxe se substituera aux dispositifs antérieurs relatifs aux logements vacants. Les modalités de taxation demeurent différenciées en fonction de la localisation du logement en zone tendue ou non tendue. </w:t>
      </w:r>
    </w:p>
    <w:p w:rsidR="004B1D8A" w:rsidRDefault="008F6C58">
      <w:pPr>
        <w:pStyle w:val="Normal1"/>
        <w:spacing w:before="100" w:after="100"/>
      </w:pPr>
      <w:r>
        <w:rPr>
          <w:rFonts w:ascii="Arial" w:hAnsi="Arial" w:cs="Arial"/>
          <w:szCs w:val="20"/>
        </w:rPr>
        <w:t xml:space="preserve">Dans le département de la Loire, les communes ne sont pas situées en zone tendue. Elles peuvent toutefois décider, par délibération, d'instituer cette taxe sur les logements vacants depuis plus de deux ans et d'en fixer le taux, dans la limite de 50 %. La délibération doit être adoptée avant le </w:t>
      </w:r>
      <w:r>
        <w:rPr>
          <w:rFonts w:ascii="Arial" w:hAnsi="Arial" w:cs="Arial"/>
          <w:bCs/>
          <w:szCs w:val="20"/>
        </w:rPr>
        <w:t>1er octobre 2026</w:t>
      </w:r>
      <w:r>
        <w:rPr>
          <w:rFonts w:ascii="Arial" w:hAnsi="Arial" w:cs="Arial"/>
          <w:szCs w:val="20"/>
        </w:rPr>
        <w:t xml:space="preserve"> afin de permettre une entrée en vigueur au </w:t>
      </w:r>
      <w:r>
        <w:rPr>
          <w:rFonts w:ascii="Arial" w:hAnsi="Arial" w:cs="Arial"/>
          <w:bCs/>
          <w:szCs w:val="20"/>
        </w:rPr>
        <w:t>1er janvier 2027</w:t>
      </w:r>
      <w:r>
        <w:rPr>
          <w:rFonts w:ascii="Arial" w:hAnsi="Arial" w:cs="Arial"/>
          <w:szCs w:val="20"/>
        </w:rPr>
        <w:t xml:space="preserve">. </w:t>
      </w:r>
    </w:p>
    <w:p w:rsidR="004B1D8A" w:rsidRDefault="008F6C58">
      <w:pPr>
        <w:pStyle w:val="Normal1"/>
        <w:spacing w:before="100" w:after="100"/>
        <w:rPr>
          <w:rFonts w:ascii="Arial" w:hAnsi="Arial" w:cs="Arial"/>
          <w:szCs w:val="20"/>
        </w:rPr>
      </w:pPr>
      <w:r>
        <w:rPr>
          <w:rFonts w:ascii="Arial" w:hAnsi="Arial" w:cs="Arial"/>
          <w:szCs w:val="20"/>
        </w:rPr>
        <w:t>Cette mesure vise à favoriser la remise sur le marché des logements durablement inoccupés, à lutter contre la vacance résidentielle et à optimiser l'utilisation du parc immobilier existant.</w:t>
      </w:r>
    </w:p>
    <w:p w:rsidR="004B1D8A" w:rsidRDefault="008F6C58">
      <w:pPr>
        <w:pStyle w:val="Normal1"/>
        <w:spacing w:before="100" w:after="100"/>
        <w:rPr>
          <w:rFonts w:ascii="Arial" w:hAnsi="Arial" w:cs="Arial"/>
        </w:rPr>
      </w:pPr>
      <w:r>
        <w:rPr>
          <w:rFonts w:ascii="Arial" w:hAnsi="Arial" w:cs="Arial"/>
        </w:rPr>
        <w:t xml:space="preserve">Selon les dernières données disponibles de l'INSEE, Saint-Martin-la-Plaine comptait, en 2023, 1 711 logements, dont 105 logements vacants, représentant 6,1 % du parc de logements. Dans un contexte de mobilisation du parc de logements existants et de maîtrise de la consommation foncière, l'instauration de cette taxe constitue un outil supplémentaire permettant d'encourager la remise sur le marché des logements durablement vacants. </w:t>
      </w:r>
    </w:p>
    <w:p w:rsidR="004B1D8A" w:rsidRDefault="008F6C58">
      <w:pPr>
        <w:pStyle w:val="Normal1"/>
        <w:spacing w:before="100" w:after="100"/>
        <w:rPr>
          <w:rFonts w:ascii="Arial" w:hAnsi="Arial" w:cs="Arial"/>
          <w:szCs w:val="20"/>
        </w:rPr>
      </w:pPr>
      <w:r>
        <w:rPr>
          <w:rFonts w:ascii="Arial" w:hAnsi="Arial" w:cs="Arial"/>
          <w:szCs w:val="20"/>
        </w:rPr>
        <w:t xml:space="preserve">Il est donc proposé au Conseil municipal d'instaurer la Taxe sur la Vacance des Locaux d'Habitation sur le territoire communal. Le taux de taxe retenu fera l’objet d’une seconde délibération avant avril 2027. </w:t>
      </w:r>
    </w:p>
    <w:p w:rsidR="004B1D8A" w:rsidRDefault="008F6C58">
      <w:pPr>
        <w:pStyle w:val="Normal1"/>
        <w:spacing w:before="100" w:after="100"/>
      </w:pPr>
      <w:r>
        <w:rPr>
          <w:rFonts w:ascii="Arial" w:hAnsi="Arial" w:cs="Arial"/>
          <w:bCs/>
          <w:szCs w:val="20"/>
        </w:rPr>
        <w:t>Vu</w:t>
      </w:r>
      <w:r>
        <w:rPr>
          <w:rFonts w:ascii="Arial" w:hAnsi="Arial" w:cs="Arial"/>
          <w:szCs w:val="20"/>
        </w:rPr>
        <w:t xml:space="preserve"> l'article </w:t>
      </w:r>
      <w:r>
        <w:rPr>
          <w:rFonts w:ascii="Arial" w:hAnsi="Arial" w:cs="Arial"/>
          <w:bCs/>
          <w:szCs w:val="20"/>
        </w:rPr>
        <w:t>1406 bis du Code général des impôts</w:t>
      </w:r>
      <w:r>
        <w:rPr>
          <w:rFonts w:ascii="Arial" w:hAnsi="Arial" w:cs="Arial"/>
          <w:szCs w:val="20"/>
        </w:rPr>
        <w:t xml:space="preserve">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que l'article 1406 bis du Code général des impôts permet aux communes situées en zone non tendue d'instituer une taxe sur les logements vacants depuis plus de deux ans ;</w:t>
      </w:r>
    </w:p>
    <w:p w:rsidR="004B1D8A" w:rsidRDefault="008F6C58">
      <w:pPr>
        <w:pStyle w:val="Normal1"/>
        <w:spacing w:before="100" w:after="100"/>
        <w:rPr>
          <w:rFonts w:ascii="Arial" w:hAnsi="Arial" w:cs="Arial"/>
          <w:szCs w:val="20"/>
        </w:rPr>
      </w:pPr>
      <w:r>
        <w:rPr>
          <w:rFonts w:ascii="Arial" w:hAnsi="Arial" w:cs="Arial"/>
          <w:szCs w:val="20"/>
        </w:rPr>
        <w:t xml:space="preserve">Monsieur le Maire rappelle les conditions d’assujettissement des locaux et les critères d’appréciation de la vacance et précise qu’en cas d’imposition erronée, les dégrèvements en résultant sont à la charge de la commune.  </w:t>
      </w:r>
    </w:p>
    <w:p w:rsidR="004B1D8A" w:rsidRPr="00F55DB8" w:rsidRDefault="008F6C58">
      <w:pPr>
        <w:pStyle w:val="Normal1"/>
        <w:spacing w:before="100" w:after="100"/>
        <w:rPr>
          <w:rFonts w:ascii="Arial" w:hAnsi="Arial" w:cs="Arial"/>
          <w:szCs w:val="20"/>
        </w:rPr>
      </w:pPr>
      <w:r w:rsidRPr="00F55DB8">
        <w:rPr>
          <w:rFonts w:ascii="Arial" w:hAnsi="Arial" w:cs="Arial"/>
          <w:b/>
        </w:rPr>
        <w:t>M</w:t>
      </w:r>
      <w:r w:rsidR="00F55DB8" w:rsidRPr="00F55DB8">
        <w:rPr>
          <w:rFonts w:ascii="Arial" w:hAnsi="Arial" w:cs="Arial"/>
          <w:b/>
        </w:rPr>
        <w:t xml:space="preserve">onsieur Jean-Luc </w:t>
      </w:r>
      <w:r w:rsidRPr="00F55DB8">
        <w:rPr>
          <w:rFonts w:ascii="Arial" w:hAnsi="Arial" w:cs="Arial"/>
          <w:b/>
        </w:rPr>
        <w:t>D</w:t>
      </w:r>
      <w:r w:rsidR="00F55DB8" w:rsidRPr="00F55DB8">
        <w:rPr>
          <w:rFonts w:ascii="Arial" w:hAnsi="Arial" w:cs="Arial"/>
          <w:b/>
        </w:rPr>
        <w:t>UTARTE</w:t>
      </w:r>
      <w:r w:rsidRPr="00F55DB8">
        <w:rPr>
          <w:rFonts w:ascii="Arial" w:hAnsi="Arial" w:cs="Arial"/>
        </w:rPr>
        <w:t xml:space="preserve"> exprime des réserves sur l’instauration de cette taxe et souhaite disposer d’une estimation plus précise de ce qu’elle pourrait apporter à la commune.</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indique qu’une première estimation laisse penser que le nombre de propriétaires réellement concernés serait limité et que le produit attendu serait probablement modeste</w:t>
      </w:r>
      <w:r w:rsidR="005E0D46">
        <w:rPr>
          <w:rFonts w:ascii="Arial" w:hAnsi="Arial" w:cs="Arial"/>
        </w:rPr>
        <w:t>, entre 3 et 5 euros</w:t>
      </w:r>
      <w:r w:rsidR="008F6C58" w:rsidRPr="00F55DB8">
        <w:rPr>
          <w:rFonts w:ascii="Arial" w:hAnsi="Arial" w:cs="Arial"/>
        </w:rPr>
        <w:t>. Il précise qu’un calcul plus précis devra être réalisé.</w:t>
      </w:r>
    </w:p>
    <w:p w:rsidR="005F2F1E" w:rsidRPr="005F2F1E" w:rsidRDefault="005F2F1E">
      <w:pPr>
        <w:pStyle w:val="Normal1"/>
        <w:spacing w:before="100" w:after="100"/>
        <w:rPr>
          <w:rFonts w:ascii="Arial" w:hAnsi="Arial" w:cs="Arial"/>
        </w:rPr>
      </w:pPr>
      <w:r w:rsidRPr="00CF62C7">
        <w:rPr>
          <w:rFonts w:asciiTheme="minorHAnsi" w:hAnsiTheme="minorHAnsi" w:cstheme="minorHAnsi"/>
          <w:b/>
        </w:rPr>
        <w:t xml:space="preserve">Monsieur </w:t>
      </w:r>
      <w:r w:rsidRPr="00D40D70">
        <w:rPr>
          <w:rFonts w:asciiTheme="minorHAnsi" w:hAnsiTheme="minorHAnsi" w:cstheme="minorHAnsi"/>
          <w:b/>
        </w:rPr>
        <w:t>Alain CARDINET</w:t>
      </w:r>
      <w:r>
        <w:rPr>
          <w:rFonts w:asciiTheme="minorHAnsi" w:hAnsiTheme="minorHAnsi" w:cstheme="minorHAnsi"/>
          <w:b/>
        </w:rPr>
        <w:t xml:space="preserve"> </w:t>
      </w:r>
      <w:r w:rsidRPr="005F2F1E">
        <w:rPr>
          <w:rFonts w:ascii="Arial" w:hAnsi="Arial" w:cs="Arial"/>
        </w:rPr>
        <w:t>pose la</w:t>
      </w:r>
      <w:r w:rsidR="008F6C58" w:rsidRPr="00F55DB8">
        <w:rPr>
          <w:rFonts w:ascii="Arial" w:hAnsi="Arial" w:cs="Arial"/>
        </w:rPr>
        <w:t xml:space="preserve"> question </w:t>
      </w:r>
      <w:r>
        <w:rPr>
          <w:rFonts w:ascii="Arial" w:hAnsi="Arial" w:cs="Arial"/>
        </w:rPr>
        <w:t xml:space="preserve">si pour cette taxe la commune est aussi </w:t>
      </w:r>
      <w:r w:rsidR="008F6C58" w:rsidRPr="00F55DB8">
        <w:rPr>
          <w:rFonts w:ascii="Arial" w:hAnsi="Arial" w:cs="Arial"/>
        </w:rPr>
        <w:t xml:space="preserve">en zone tendue. </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rappelle que la situation des logements sociaux et celle du dispositif de taxation des logements vacants ne doivent pas être confondues</w:t>
      </w:r>
      <w:r w:rsidR="005F2F1E">
        <w:rPr>
          <w:rFonts w:ascii="Arial" w:hAnsi="Arial" w:cs="Arial"/>
        </w:rPr>
        <w:t xml:space="preserve"> et qu’il a certainement utilisé le mauvais terme pour les logements sociaux. </w:t>
      </w:r>
    </w:p>
    <w:p w:rsidR="004B1D8A" w:rsidRDefault="00F55DB8">
      <w:pPr>
        <w:pStyle w:val="Normal1"/>
        <w:spacing w:before="100" w:after="100"/>
        <w:rPr>
          <w:rFonts w:ascii="Arial" w:hAnsi="Arial" w:cs="Arial"/>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précise que la notion de zone tendue applicable à la politique du logement social ne doit pas être confondue avec les critères propres au dispositif de taxation des logements vacants.</w:t>
      </w:r>
    </w:p>
    <w:p w:rsidR="005F2F1E" w:rsidRPr="005F2F1E" w:rsidRDefault="005F2F1E">
      <w:pPr>
        <w:pStyle w:val="Normal1"/>
        <w:spacing w:before="100" w:after="100"/>
        <w:rPr>
          <w:rFonts w:ascii="Arial" w:hAnsi="Arial" w:cs="Arial"/>
          <w:b/>
          <w:szCs w:val="20"/>
        </w:rPr>
      </w:pPr>
      <w:r w:rsidRPr="005F2F1E">
        <w:rPr>
          <w:rFonts w:ascii="Arial" w:hAnsi="Arial" w:cs="Arial"/>
          <w:b/>
          <w:szCs w:val="20"/>
        </w:rPr>
        <w:t xml:space="preserve">Madame Lucie BERNARDI </w:t>
      </w:r>
      <w:r w:rsidRPr="005F2F1E">
        <w:rPr>
          <w:rFonts w:ascii="Arial" w:hAnsi="Arial" w:cs="Arial"/>
          <w:szCs w:val="20"/>
        </w:rPr>
        <w:t xml:space="preserve">demande quels sont les critères de classement des logements vacants. </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5F2F1E">
        <w:rPr>
          <w:rFonts w:ascii="Arial" w:hAnsi="Arial" w:cs="Arial"/>
        </w:rPr>
        <w:t>répond</w:t>
      </w:r>
      <w:r w:rsidR="008F6C58" w:rsidRPr="00F55DB8">
        <w:rPr>
          <w:rFonts w:ascii="Arial" w:hAnsi="Arial" w:cs="Arial"/>
        </w:rPr>
        <w:t xml:space="preserve"> qu’un logement </w:t>
      </w:r>
      <w:r w:rsidR="005F2F1E">
        <w:rPr>
          <w:rFonts w:ascii="Arial" w:hAnsi="Arial" w:cs="Arial"/>
        </w:rPr>
        <w:t xml:space="preserve">vacant </w:t>
      </w:r>
      <w:r w:rsidR="008F6C58" w:rsidRPr="00F55DB8">
        <w:rPr>
          <w:rFonts w:ascii="Arial" w:hAnsi="Arial" w:cs="Arial"/>
        </w:rPr>
        <w:t xml:space="preserve">doit être inhabité </w:t>
      </w:r>
      <w:r w:rsidR="005F2F1E">
        <w:rPr>
          <w:rFonts w:ascii="Arial" w:hAnsi="Arial" w:cs="Arial"/>
        </w:rPr>
        <w:t>depuis au moins</w:t>
      </w:r>
      <w:r w:rsidR="008F6C58" w:rsidRPr="00F55DB8">
        <w:rPr>
          <w:rFonts w:ascii="Arial" w:hAnsi="Arial" w:cs="Arial"/>
        </w:rPr>
        <w:t xml:space="preserve"> deux ans</w:t>
      </w:r>
      <w:r w:rsidR="005F2F1E">
        <w:rPr>
          <w:rFonts w:ascii="Arial" w:hAnsi="Arial" w:cs="Arial"/>
        </w:rPr>
        <w:t xml:space="preserve"> sans activité régulière. </w:t>
      </w:r>
    </w:p>
    <w:p w:rsidR="004B1D8A" w:rsidRPr="00F55DB8" w:rsidRDefault="005F2F1E">
      <w:pPr>
        <w:pStyle w:val="Normal1"/>
        <w:spacing w:before="100" w:after="100"/>
        <w:rPr>
          <w:rFonts w:ascii="Arial" w:hAnsi="Arial" w:cs="Arial"/>
          <w:szCs w:val="20"/>
        </w:rPr>
      </w:pPr>
      <w:r w:rsidRPr="005F2F1E">
        <w:rPr>
          <w:rFonts w:ascii="Arial" w:hAnsi="Arial" w:cs="Arial"/>
          <w:b/>
          <w:szCs w:val="20"/>
        </w:rPr>
        <w:lastRenderedPageBreak/>
        <w:t xml:space="preserve">Madame Lucie BERNARDI </w:t>
      </w:r>
      <w:r w:rsidRPr="00891310">
        <w:rPr>
          <w:rFonts w:ascii="Arial" w:hAnsi="Arial" w:cs="Arial"/>
          <w:szCs w:val="20"/>
        </w:rPr>
        <w:t>réagit en demandant si</w:t>
      </w:r>
      <w:r>
        <w:rPr>
          <w:rFonts w:ascii="Arial" w:hAnsi="Arial" w:cs="Arial"/>
          <w:b/>
          <w:szCs w:val="20"/>
        </w:rPr>
        <w:t xml:space="preserve"> </w:t>
      </w:r>
      <w:r w:rsidR="008F6C58" w:rsidRPr="00F55DB8">
        <w:rPr>
          <w:rFonts w:ascii="Arial" w:hAnsi="Arial" w:cs="Arial"/>
        </w:rPr>
        <w:t xml:space="preserve">la vétusté des logements </w:t>
      </w:r>
      <w:r>
        <w:rPr>
          <w:rFonts w:ascii="Arial" w:hAnsi="Arial" w:cs="Arial"/>
        </w:rPr>
        <w:t xml:space="preserve">peut être un critère. </w:t>
      </w:r>
    </w:p>
    <w:p w:rsidR="004B1D8A" w:rsidRPr="00F55DB8" w:rsidRDefault="005F2F1E">
      <w:pPr>
        <w:pStyle w:val="Normal1"/>
        <w:spacing w:before="100" w:after="100"/>
        <w:rPr>
          <w:rFonts w:ascii="Arial" w:hAnsi="Arial" w:cs="Arial"/>
          <w:szCs w:val="20"/>
        </w:rPr>
      </w:pPr>
      <w:r w:rsidRPr="005F2F1E">
        <w:rPr>
          <w:rFonts w:ascii="Arial" w:hAnsi="Arial" w:cs="Arial"/>
          <w:b/>
        </w:rPr>
        <w:t>Monsieur Jean-Georges LAURENT</w:t>
      </w:r>
      <w:r w:rsidR="00731F6C">
        <w:rPr>
          <w:rFonts w:ascii="Arial" w:hAnsi="Arial" w:cs="Arial"/>
          <w:b/>
        </w:rPr>
        <w:t> </w:t>
      </w:r>
      <w:r w:rsidR="00731F6C">
        <w:rPr>
          <w:rFonts w:ascii="Arial" w:hAnsi="Arial" w:cs="Arial"/>
        </w:rPr>
        <w:t>: l</w:t>
      </w:r>
      <w:r w:rsidR="008F6C58" w:rsidRPr="00F55DB8">
        <w:rPr>
          <w:rFonts w:ascii="Arial" w:hAnsi="Arial" w:cs="Arial"/>
        </w:rPr>
        <w:t>a division d’un bien dans le cadre d’une succession est une situation pouvant expliquer une vacance temporaire.</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indique que certaines situations peuvent correspondre à des friches ou à des bâtiments qui pourraient être remis sur le marché après travaux.</w:t>
      </w:r>
    </w:p>
    <w:p w:rsidR="004B1D8A" w:rsidRPr="00F55DB8" w:rsidRDefault="008F6C58">
      <w:pPr>
        <w:pStyle w:val="Normal1"/>
        <w:spacing w:before="100" w:after="100"/>
        <w:rPr>
          <w:rFonts w:ascii="Arial" w:hAnsi="Arial" w:cs="Arial"/>
          <w:szCs w:val="20"/>
        </w:rPr>
      </w:pPr>
      <w:r w:rsidRPr="00F55DB8">
        <w:rPr>
          <w:rFonts w:ascii="Arial" w:hAnsi="Arial" w:cs="Arial"/>
          <w:b/>
        </w:rPr>
        <w:t>M</w:t>
      </w:r>
      <w:r w:rsidR="00F55DB8" w:rsidRPr="00F55DB8">
        <w:rPr>
          <w:rFonts w:ascii="Arial" w:hAnsi="Arial" w:cs="Arial"/>
          <w:b/>
        </w:rPr>
        <w:t>ada</w:t>
      </w:r>
      <w:r w:rsidRPr="00F55DB8">
        <w:rPr>
          <w:rFonts w:ascii="Arial" w:hAnsi="Arial" w:cs="Arial"/>
          <w:b/>
        </w:rPr>
        <w:t>me Janine RUAS</w:t>
      </w:r>
      <w:r w:rsidRPr="00F55DB8">
        <w:rPr>
          <w:rFonts w:ascii="Arial" w:hAnsi="Arial" w:cs="Arial"/>
        </w:rPr>
        <w:t xml:space="preserve"> demande si </w:t>
      </w:r>
      <w:r w:rsidR="00731F6C">
        <w:rPr>
          <w:rFonts w:ascii="Arial" w:hAnsi="Arial" w:cs="Arial"/>
        </w:rPr>
        <w:t xml:space="preserve">la commune a </w:t>
      </w:r>
      <w:r w:rsidRPr="00F55DB8">
        <w:rPr>
          <w:rFonts w:ascii="Arial" w:hAnsi="Arial" w:cs="Arial"/>
        </w:rPr>
        <w:t>une estimation du nombre de logements susceptibles d’être concernés</w:t>
      </w:r>
      <w:r w:rsidR="00731F6C">
        <w:rPr>
          <w:rFonts w:ascii="Arial" w:hAnsi="Arial" w:cs="Arial"/>
        </w:rPr>
        <w:t xml:space="preserve">. </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indique ne pas disposer à ce stade d’un décompte suffisamment précis.</w:t>
      </w:r>
    </w:p>
    <w:p w:rsidR="004B1D8A" w:rsidRPr="00F55DB8" w:rsidRDefault="008F6C58">
      <w:pPr>
        <w:pStyle w:val="Normal1"/>
        <w:spacing w:before="100" w:after="100"/>
        <w:rPr>
          <w:rFonts w:ascii="Arial" w:hAnsi="Arial" w:cs="Arial"/>
          <w:szCs w:val="20"/>
        </w:rPr>
      </w:pPr>
      <w:r w:rsidRPr="00F55DB8">
        <w:rPr>
          <w:rFonts w:ascii="Arial" w:hAnsi="Arial" w:cs="Arial"/>
          <w:b/>
        </w:rPr>
        <w:t>M</w:t>
      </w:r>
      <w:r w:rsidR="00F55DB8" w:rsidRPr="00F55DB8">
        <w:rPr>
          <w:rFonts w:ascii="Arial" w:hAnsi="Arial" w:cs="Arial"/>
          <w:b/>
        </w:rPr>
        <w:t>ada</w:t>
      </w:r>
      <w:r w:rsidRPr="00F55DB8">
        <w:rPr>
          <w:rFonts w:ascii="Arial" w:hAnsi="Arial" w:cs="Arial"/>
          <w:b/>
        </w:rPr>
        <w:t>me Sylvie BREASSIER</w:t>
      </w:r>
      <w:r w:rsidRPr="00F55DB8">
        <w:rPr>
          <w:rFonts w:ascii="Arial" w:hAnsi="Arial" w:cs="Arial"/>
        </w:rPr>
        <w:t xml:space="preserve"> précise que les données pourront être actualisées et affinées</w:t>
      </w:r>
      <w:r w:rsidR="00731F6C">
        <w:rPr>
          <w:rFonts w:ascii="Arial" w:hAnsi="Arial" w:cs="Arial"/>
        </w:rPr>
        <w:t xml:space="preserve"> avec le recensement</w:t>
      </w:r>
      <w:r w:rsidRPr="00F55DB8">
        <w:rPr>
          <w:rFonts w:ascii="Arial" w:hAnsi="Arial" w:cs="Arial"/>
        </w:rPr>
        <w:t>.</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indique qu’une dizaine de logements vacants sont identifiés dans le centre-bourg, alors même que des recherches de logements existent sur la commune.</w:t>
      </w:r>
    </w:p>
    <w:p w:rsidR="00731F6C" w:rsidRPr="00731F6C" w:rsidRDefault="00731F6C">
      <w:pPr>
        <w:pStyle w:val="Normal1"/>
        <w:spacing w:before="100" w:after="100"/>
        <w:rPr>
          <w:rFonts w:ascii="Arial" w:hAnsi="Arial" w:cs="Arial"/>
        </w:rPr>
      </w:pPr>
      <w:r w:rsidRPr="00731F6C">
        <w:rPr>
          <w:rFonts w:ascii="Arial" w:hAnsi="Arial" w:cs="Arial"/>
          <w:b/>
        </w:rPr>
        <w:t>Monsieur Vincent TRIOULEYRE</w:t>
      </w:r>
      <w:r>
        <w:rPr>
          <w:rFonts w:ascii="Arial" w:hAnsi="Arial" w:cs="Arial"/>
        </w:rPr>
        <w:t xml:space="preserve"> s’étonne du </w:t>
      </w:r>
      <w:r w:rsidR="008F6C58" w:rsidRPr="00F55DB8">
        <w:rPr>
          <w:rFonts w:ascii="Arial" w:hAnsi="Arial" w:cs="Arial"/>
        </w:rPr>
        <w:t>chiffre de 105 logements vacants issu des données statistiques</w:t>
      </w:r>
      <w:r>
        <w:rPr>
          <w:rFonts w:ascii="Arial" w:hAnsi="Arial" w:cs="Arial"/>
        </w:rPr>
        <w:t xml:space="preserve">. </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demande qu’une étude plus précise soit réalisée à partir des données disponibles et, si nécessaire, d’un travail des agents municipaux afin d’identifier les logements répondant réellement aux critères de taxation.</w:t>
      </w:r>
    </w:p>
    <w:p w:rsidR="004B1D8A" w:rsidRPr="00F55DB8" w:rsidRDefault="00731F6C">
      <w:pPr>
        <w:pStyle w:val="Normal1"/>
        <w:spacing w:before="100" w:after="100"/>
        <w:rPr>
          <w:rFonts w:ascii="Arial" w:hAnsi="Arial" w:cs="Arial"/>
          <w:szCs w:val="20"/>
        </w:rPr>
      </w:pPr>
      <w:r w:rsidRPr="00731F6C">
        <w:rPr>
          <w:rFonts w:ascii="Arial" w:hAnsi="Arial" w:cs="Arial"/>
          <w:b/>
        </w:rPr>
        <w:t>Monsieur Vincent TRIOULEYRE</w:t>
      </w:r>
      <w:r>
        <w:rPr>
          <w:rFonts w:ascii="Arial" w:hAnsi="Arial" w:cs="Arial"/>
        </w:rPr>
        <w:t xml:space="preserve"> se questionne</w:t>
      </w:r>
      <w:r w:rsidR="008F6C58" w:rsidRPr="00F55DB8">
        <w:rPr>
          <w:rFonts w:ascii="Arial" w:hAnsi="Arial" w:cs="Arial"/>
        </w:rPr>
        <w:t xml:space="preserve"> </w:t>
      </w:r>
      <w:r>
        <w:rPr>
          <w:rFonts w:ascii="Arial" w:hAnsi="Arial" w:cs="Arial"/>
        </w:rPr>
        <w:t>sur le</w:t>
      </w:r>
      <w:r w:rsidR="008F6C58" w:rsidRPr="00F55DB8">
        <w:rPr>
          <w:rFonts w:ascii="Arial" w:hAnsi="Arial" w:cs="Arial"/>
        </w:rPr>
        <w:t xml:space="preserve"> nombre de personnes effectivement assujetties</w:t>
      </w:r>
      <w:r>
        <w:rPr>
          <w:rFonts w:ascii="Arial" w:hAnsi="Arial" w:cs="Arial"/>
        </w:rPr>
        <w:t xml:space="preserve">. </w:t>
      </w:r>
    </w:p>
    <w:p w:rsidR="004B1D8A" w:rsidRDefault="00F55DB8">
      <w:pPr>
        <w:pStyle w:val="Normal1"/>
        <w:spacing w:before="100" w:after="100"/>
        <w:rPr>
          <w:rFonts w:ascii="Arial" w:hAnsi="Arial" w:cs="Arial"/>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rappelle que seuls les logements répondant aux critères légaux seront concernés. Le taux ne sera pas fixé lors de cette séance et fera l’objet d’une délibération ultérieure.</w:t>
      </w:r>
    </w:p>
    <w:p w:rsidR="00731F6C" w:rsidRDefault="00731F6C">
      <w:pPr>
        <w:pStyle w:val="Normal1"/>
        <w:spacing w:before="100" w:after="100"/>
        <w:rPr>
          <w:rFonts w:ascii="Arial" w:hAnsi="Arial" w:cs="Arial"/>
        </w:rPr>
      </w:pPr>
      <w:r w:rsidRPr="00F55DB8">
        <w:rPr>
          <w:rFonts w:ascii="Arial" w:hAnsi="Arial" w:cs="Arial"/>
          <w:b/>
        </w:rPr>
        <w:t>Madame Sylvie BREASSIER</w:t>
      </w:r>
      <w:r>
        <w:rPr>
          <w:rFonts w:ascii="Arial" w:hAnsi="Arial" w:cs="Arial"/>
          <w:b/>
        </w:rPr>
        <w:t xml:space="preserve"> </w:t>
      </w:r>
      <w:r w:rsidRPr="00731F6C">
        <w:rPr>
          <w:rFonts w:ascii="Arial" w:hAnsi="Arial" w:cs="Arial"/>
        </w:rPr>
        <w:t xml:space="preserve">précise que pour l’INSEE les logements vacants correspondent aux logements secondaires. </w:t>
      </w:r>
    </w:p>
    <w:p w:rsidR="00731F6C" w:rsidRPr="00F55DB8" w:rsidRDefault="00731F6C">
      <w:pPr>
        <w:pStyle w:val="Normal1"/>
        <w:spacing w:before="100" w:after="100"/>
        <w:rPr>
          <w:rFonts w:ascii="Arial" w:hAnsi="Arial" w:cs="Arial"/>
          <w:szCs w:val="20"/>
        </w:rPr>
      </w:pPr>
      <w:r>
        <w:rPr>
          <w:rFonts w:ascii="Arial" w:hAnsi="Arial" w:cs="Arial"/>
          <w:szCs w:val="20"/>
        </w:rPr>
        <w:t>Monsieur Jean-Georges LAURENT indique qu’un logement vacant paie une taxe foncière</w:t>
      </w:r>
      <w:r w:rsidR="00496D65">
        <w:rPr>
          <w:rFonts w:ascii="Arial" w:hAnsi="Arial" w:cs="Arial"/>
          <w:szCs w:val="20"/>
        </w:rPr>
        <w:t xml:space="preserve"> et la taxe d’habitation vient s’appliquer en plus. </w:t>
      </w:r>
      <w:r>
        <w:rPr>
          <w:rFonts w:ascii="Arial" w:hAnsi="Arial" w:cs="Arial"/>
          <w:szCs w:val="20"/>
        </w:rPr>
        <w:t xml:space="preserve"> </w:t>
      </w:r>
    </w:p>
    <w:p w:rsidR="004B1D8A" w:rsidRPr="00F55DB8" w:rsidRDefault="00731F6C">
      <w:pPr>
        <w:pStyle w:val="Normal1"/>
        <w:spacing w:before="100" w:after="100"/>
        <w:rPr>
          <w:rFonts w:ascii="Arial" w:hAnsi="Arial" w:cs="Arial"/>
          <w:szCs w:val="20"/>
        </w:rPr>
      </w:pPr>
      <w:r w:rsidRPr="00731F6C">
        <w:rPr>
          <w:rFonts w:ascii="Arial" w:hAnsi="Arial" w:cs="Arial"/>
          <w:b/>
        </w:rPr>
        <w:t>Monsieur Vincent TRIOULEYRE</w:t>
      </w:r>
      <w:r>
        <w:rPr>
          <w:rFonts w:ascii="Arial" w:hAnsi="Arial" w:cs="Arial"/>
        </w:rPr>
        <w:t xml:space="preserve"> </w:t>
      </w:r>
      <w:r w:rsidR="00496D65">
        <w:rPr>
          <w:rFonts w:ascii="Arial" w:hAnsi="Arial" w:cs="Arial"/>
        </w:rPr>
        <w:t>demande sur quoi porte le taux</w:t>
      </w:r>
      <w:r w:rsidR="008F6C58" w:rsidRPr="00F55DB8">
        <w:rPr>
          <w:rFonts w:ascii="Arial" w:hAnsi="Arial" w:cs="Arial"/>
        </w:rPr>
        <w:t xml:space="preserve"> de 50 %.</w:t>
      </w:r>
    </w:p>
    <w:p w:rsidR="004B1D8A" w:rsidRPr="00F55DB8" w:rsidRDefault="00F55DB8">
      <w:pPr>
        <w:pStyle w:val="Normal1"/>
        <w:spacing w:before="100" w:after="100"/>
        <w:rPr>
          <w:rFonts w:ascii="Arial" w:hAnsi="Arial" w:cs="Arial"/>
          <w:szCs w:val="20"/>
        </w:rPr>
      </w:pPr>
      <w:r w:rsidRPr="009902CB">
        <w:rPr>
          <w:rFonts w:ascii="Arial" w:hAnsi="Arial" w:cs="Arial"/>
          <w:b/>
        </w:rPr>
        <w:t>Monsieur le MAIRE</w:t>
      </w:r>
      <w:r w:rsidRPr="007F03EB">
        <w:rPr>
          <w:rFonts w:asciiTheme="minorHAnsi" w:hAnsiTheme="minorHAnsi" w:cstheme="minorHAnsi"/>
        </w:rPr>
        <w:t xml:space="preserve"> </w:t>
      </w:r>
      <w:r w:rsidR="008F6C58" w:rsidRPr="00F55DB8">
        <w:rPr>
          <w:rFonts w:ascii="Arial" w:hAnsi="Arial" w:cs="Arial"/>
        </w:rPr>
        <w:t>précise qu’il s’agit d’une majoration pouvant s’appliquer à la taxe foncière dans les conditions prévues par le dispositif.</w:t>
      </w:r>
    </w:p>
    <w:p w:rsidR="004B1D8A" w:rsidRDefault="008F6C58">
      <w:pPr>
        <w:pStyle w:val="Normal1"/>
        <w:spacing w:before="100" w:after="100"/>
        <w:rPr>
          <w:rFonts w:ascii="Arial" w:hAnsi="Arial" w:cs="Arial"/>
        </w:rPr>
      </w:pPr>
      <w:r w:rsidRPr="00496D65">
        <w:rPr>
          <w:rFonts w:ascii="Arial" w:hAnsi="Arial" w:cs="Arial"/>
          <w:b/>
        </w:rPr>
        <w:t>M</w:t>
      </w:r>
      <w:r w:rsidR="00496D65">
        <w:rPr>
          <w:rFonts w:ascii="Arial" w:hAnsi="Arial" w:cs="Arial"/>
          <w:b/>
        </w:rPr>
        <w:t xml:space="preserve">adame Mégane SCHNEIDER </w:t>
      </w:r>
      <w:r w:rsidRPr="00F55DB8">
        <w:rPr>
          <w:rFonts w:ascii="Arial" w:hAnsi="Arial" w:cs="Arial"/>
        </w:rPr>
        <w:t xml:space="preserve">demande si </w:t>
      </w:r>
      <w:r w:rsidR="00496D65">
        <w:rPr>
          <w:rFonts w:ascii="Arial" w:hAnsi="Arial" w:cs="Arial"/>
        </w:rPr>
        <w:t>le recensement sera réalisé</w:t>
      </w:r>
      <w:r w:rsidRPr="00F55DB8">
        <w:rPr>
          <w:rFonts w:ascii="Arial" w:hAnsi="Arial" w:cs="Arial"/>
        </w:rPr>
        <w:t xml:space="preserve"> avant avril 2027. </w:t>
      </w:r>
      <w:r w:rsidR="00F55DB8" w:rsidRPr="009902CB">
        <w:rPr>
          <w:rFonts w:ascii="Arial" w:hAnsi="Arial" w:cs="Arial"/>
          <w:b/>
        </w:rPr>
        <w:t>Monsieur le MAIRE</w:t>
      </w:r>
      <w:r w:rsidR="00F55DB8" w:rsidRPr="007F03EB">
        <w:rPr>
          <w:rFonts w:asciiTheme="minorHAnsi" w:hAnsiTheme="minorHAnsi" w:cstheme="minorHAnsi"/>
        </w:rPr>
        <w:t xml:space="preserve"> </w:t>
      </w:r>
      <w:r w:rsidRPr="00F55DB8">
        <w:rPr>
          <w:rFonts w:ascii="Arial" w:hAnsi="Arial" w:cs="Arial"/>
        </w:rPr>
        <w:t xml:space="preserve">confirme </w:t>
      </w:r>
      <w:r w:rsidR="00496D65">
        <w:rPr>
          <w:rFonts w:ascii="Arial" w:hAnsi="Arial" w:cs="Arial"/>
        </w:rPr>
        <w:t xml:space="preserve">que oui. </w:t>
      </w:r>
    </w:p>
    <w:p w:rsidR="00496D65" w:rsidRPr="00F55DB8" w:rsidRDefault="00496D65">
      <w:pPr>
        <w:pStyle w:val="Normal1"/>
        <w:spacing w:before="100" w:after="100"/>
        <w:rPr>
          <w:rFonts w:ascii="Arial" w:hAnsi="Arial" w:cs="Arial"/>
          <w:szCs w:val="20"/>
        </w:rPr>
      </w:pPr>
      <w:r>
        <w:rPr>
          <w:rFonts w:ascii="Arial" w:hAnsi="Arial" w:cs="Arial"/>
          <w:szCs w:val="20"/>
        </w:rPr>
        <w:t>Délibération :</w:t>
      </w:r>
    </w:p>
    <w:p w:rsidR="000901E8" w:rsidRPr="000901E8" w:rsidRDefault="008F6C58" w:rsidP="000901E8">
      <w:pPr>
        <w:pStyle w:val="Normal1"/>
        <w:rPr>
          <w:rFonts w:ascii="Arial" w:hAnsi="Arial" w:cs="Arial"/>
        </w:rPr>
      </w:pPr>
      <w:r w:rsidRPr="000901E8">
        <w:rPr>
          <w:rFonts w:ascii="Arial" w:hAnsi="Arial" w:cs="Arial"/>
          <w:bCs/>
          <w:szCs w:val="20"/>
        </w:rPr>
        <w:t>Après en avoir délibéré, le Conseil municipal</w:t>
      </w:r>
      <w:r w:rsidR="00F55DB8" w:rsidRPr="000901E8">
        <w:rPr>
          <w:rFonts w:ascii="Arial" w:hAnsi="Arial" w:cs="Arial"/>
          <w:bCs/>
          <w:szCs w:val="20"/>
        </w:rPr>
        <w:t xml:space="preserve">, </w:t>
      </w:r>
      <w:r w:rsidR="000901E8" w:rsidRPr="000901E8">
        <w:rPr>
          <w:rFonts w:ascii="Arial" w:hAnsi="Arial" w:cs="Arial"/>
        </w:rPr>
        <w:t xml:space="preserve">par 23 voix pour, 2 voix contre de Madame Lucie Bernardi et Monsieur Nicolas </w:t>
      </w:r>
      <w:proofErr w:type="spellStart"/>
      <w:r w:rsidR="000901E8" w:rsidRPr="000901E8">
        <w:rPr>
          <w:rFonts w:ascii="Arial" w:hAnsi="Arial" w:cs="Arial"/>
        </w:rPr>
        <w:t>Juban</w:t>
      </w:r>
      <w:proofErr w:type="spellEnd"/>
      <w:r w:rsidR="000901E8" w:rsidRPr="000901E8">
        <w:rPr>
          <w:rFonts w:ascii="Arial" w:hAnsi="Arial" w:cs="Arial"/>
        </w:rPr>
        <w:t xml:space="preserve"> et 2 abstentions de Monsieur Jean-Luc </w:t>
      </w:r>
      <w:proofErr w:type="spellStart"/>
      <w:r w:rsidR="000901E8" w:rsidRPr="000901E8">
        <w:rPr>
          <w:rFonts w:ascii="Arial" w:hAnsi="Arial" w:cs="Arial"/>
        </w:rPr>
        <w:t>Durtarte</w:t>
      </w:r>
      <w:proofErr w:type="spellEnd"/>
      <w:r w:rsidR="000901E8" w:rsidRPr="000901E8">
        <w:rPr>
          <w:rFonts w:ascii="Arial" w:hAnsi="Arial" w:cs="Arial"/>
        </w:rPr>
        <w:t xml:space="preserve"> et Madame Valérie Bonnand, </w:t>
      </w:r>
    </w:p>
    <w:p w:rsidR="000901E8" w:rsidRDefault="000901E8" w:rsidP="000901E8">
      <w:pPr>
        <w:pStyle w:val="Normal1"/>
        <w:rPr>
          <w:rFonts w:ascii="Arial" w:hAnsi="Arial" w:cs="Arial"/>
          <w:bCs/>
          <w:szCs w:val="20"/>
        </w:rPr>
      </w:pPr>
    </w:p>
    <w:p w:rsidR="004B1D8A" w:rsidRDefault="008F6C58" w:rsidP="000901E8">
      <w:pPr>
        <w:pStyle w:val="Normal1"/>
        <w:numPr>
          <w:ilvl w:val="0"/>
          <w:numId w:val="35"/>
        </w:numPr>
      </w:pPr>
      <w:r>
        <w:rPr>
          <w:rFonts w:ascii="Arial" w:hAnsi="Arial" w:cs="Arial"/>
          <w:bCs/>
          <w:szCs w:val="20"/>
        </w:rPr>
        <w:t>Décide</w:t>
      </w:r>
      <w:r>
        <w:rPr>
          <w:rFonts w:ascii="Arial" w:hAnsi="Arial" w:cs="Arial"/>
          <w:szCs w:val="20"/>
        </w:rPr>
        <w:t xml:space="preserve"> d'instituer, à compter du </w:t>
      </w:r>
      <w:r>
        <w:rPr>
          <w:rFonts w:ascii="Arial" w:hAnsi="Arial" w:cs="Arial"/>
          <w:bCs/>
          <w:szCs w:val="20"/>
        </w:rPr>
        <w:t>1er janvier 2027</w:t>
      </w:r>
      <w:r>
        <w:rPr>
          <w:rFonts w:ascii="Arial" w:hAnsi="Arial" w:cs="Arial"/>
          <w:szCs w:val="20"/>
        </w:rPr>
        <w:t xml:space="preserve">, la taxe sur la Vacance des Locaux d'Habitation prévue à l'article 1406 bis du Code général des impôts ; </w:t>
      </w:r>
    </w:p>
    <w:p w:rsidR="004B1D8A" w:rsidRDefault="008F6C58">
      <w:pPr>
        <w:pStyle w:val="Normal1"/>
        <w:numPr>
          <w:ilvl w:val="0"/>
          <w:numId w:val="32"/>
        </w:numPr>
        <w:spacing w:before="100" w:after="100"/>
      </w:pPr>
      <w:r>
        <w:rPr>
          <w:rFonts w:ascii="Arial" w:hAnsi="Arial" w:cs="Arial"/>
          <w:bCs/>
          <w:szCs w:val="20"/>
        </w:rPr>
        <w:t>Charge</w:t>
      </w:r>
      <w:r>
        <w:rPr>
          <w:rFonts w:ascii="Arial" w:hAnsi="Arial" w:cs="Arial"/>
          <w:szCs w:val="20"/>
        </w:rPr>
        <w:t xml:space="preserve"> Monsieur le Maire de notifier la présente délibération aux services de l'État et à la Direction générale des finances publiques dans les conditions prévues par la réglementation en vigueur.</w:t>
      </w:r>
    </w:p>
    <w:p w:rsidR="004B1D8A" w:rsidRPr="000901E8" w:rsidRDefault="000901E8">
      <w:pPr>
        <w:pStyle w:val="Normal1"/>
        <w:spacing w:before="100" w:after="100"/>
        <w:rPr>
          <w:rFonts w:ascii="Arial" w:hAnsi="Arial" w:cs="Arial"/>
          <w:szCs w:val="20"/>
        </w:rPr>
      </w:pPr>
      <w:r w:rsidRPr="000901E8">
        <w:rPr>
          <w:rFonts w:ascii="Arial" w:hAnsi="Arial" w:cs="Arial"/>
          <w:b/>
        </w:rPr>
        <w:t>Madame Lucie BERNARDI</w:t>
      </w:r>
      <w:r w:rsidR="008F6C58" w:rsidRPr="000901E8">
        <w:rPr>
          <w:rFonts w:ascii="Arial" w:hAnsi="Arial" w:cs="Arial"/>
        </w:rPr>
        <w:t xml:space="preserve"> estime que, compte tenu du besoin de logements sur la commune, il serait préférable de privilégier l’accompagnement des propriétaires plutôt que d’ajouter une imposition.</w:t>
      </w:r>
      <w:r w:rsidR="008F6C58">
        <w:t xml:space="preserve"> </w:t>
      </w:r>
      <w:r w:rsidRPr="000901E8">
        <w:rPr>
          <w:rFonts w:ascii="Arial" w:hAnsi="Arial" w:cs="Arial"/>
        </w:rPr>
        <w:t>Elle</w:t>
      </w:r>
      <w:r w:rsidR="008F6C58" w:rsidRPr="000901E8">
        <w:rPr>
          <w:rFonts w:ascii="Arial" w:hAnsi="Arial" w:cs="Arial"/>
        </w:rPr>
        <w:t xml:space="preserve"> considère que la mesure peut être perçue comme une atteinte à la liberté des propriétaires et comme susceptible d’avoir des effets indirects sur les locataires. </w:t>
      </w:r>
      <w:r w:rsidRPr="000901E8">
        <w:rPr>
          <w:rFonts w:ascii="Arial" w:hAnsi="Arial" w:cs="Arial"/>
          <w:b/>
        </w:rPr>
        <w:t>Monsieur le MAIRE</w:t>
      </w:r>
      <w:r w:rsidRPr="000901E8">
        <w:rPr>
          <w:rFonts w:ascii="Arial" w:hAnsi="Arial" w:cs="Arial"/>
        </w:rPr>
        <w:t xml:space="preserve"> </w:t>
      </w:r>
      <w:r w:rsidR="008F6C58" w:rsidRPr="000901E8">
        <w:rPr>
          <w:rFonts w:ascii="Arial" w:hAnsi="Arial" w:cs="Arial"/>
        </w:rPr>
        <w:t>rappelle qu’il existe par ailleurs des dispositifs d’aide à la remise sur le marché des logements.</w:t>
      </w:r>
    </w:p>
    <w:p w:rsidR="004B1D8A" w:rsidRDefault="008F6C58">
      <w:pPr>
        <w:pStyle w:val="Normal1"/>
        <w:jc w:val="left"/>
        <w:rPr>
          <w:rFonts w:ascii="Arial" w:hAnsi="Arial" w:cs="Arial"/>
          <w:b/>
          <w:bCs/>
          <w:szCs w:val="20"/>
        </w:rPr>
      </w:pPr>
      <w:r>
        <w:rPr>
          <w:rFonts w:ascii="Arial" w:hAnsi="Arial" w:cs="Arial"/>
          <w:b/>
          <w:bCs/>
          <w:szCs w:val="20"/>
        </w:rPr>
        <w:t>Question 19 : Convention Rhino Festival 2026</w:t>
      </w:r>
    </w:p>
    <w:p w:rsidR="004B1D8A" w:rsidRDefault="008F6C58">
      <w:pPr>
        <w:pStyle w:val="Normal1"/>
        <w:rPr>
          <w:rFonts w:ascii="Arial" w:hAnsi="Arial" w:cs="Arial"/>
          <w:b/>
          <w:bCs/>
        </w:rPr>
      </w:pPr>
      <w:r>
        <w:rPr>
          <w:rFonts w:ascii="Arial" w:hAnsi="Arial" w:cs="Arial"/>
          <w:b/>
          <w:bCs/>
        </w:rPr>
        <w:t xml:space="preserve">Rapporteur : Claude CHIRAT, adjoint aux bâtiments et réseaux secs </w:t>
      </w:r>
    </w:p>
    <w:p w:rsidR="005D4F24" w:rsidRDefault="005D4F24">
      <w:pPr>
        <w:pStyle w:val="Normal1"/>
        <w:rPr>
          <w:rFonts w:ascii="Arial" w:hAnsi="Arial" w:cs="Arial"/>
          <w:b/>
          <w:bCs/>
        </w:rPr>
      </w:pPr>
    </w:p>
    <w:p w:rsidR="005D4F24" w:rsidRDefault="005D4F24">
      <w:pPr>
        <w:pStyle w:val="Normal1"/>
        <w:rPr>
          <w:rFonts w:ascii="Arial" w:hAnsi="Arial" w:cs="Arial"/>
          <w:b/>
          <w:bCs/>
        </w:rPr>
      </w:pPr>
      <w:r>
        <w:rPr>
          <w:rFonts w:ascii="Arial" w:hAnsi="Arial" w:cs="Arial"/>
          <w:b/>
          <w:bCs/>
        </w:rPr>
        <w:t>Projet de dé</w:t>
      </w:r>
    </w:p>
    <w:p w:rsidR="004B1D8A" w:rsidRDefault="008F6C58">
      <w:pPr>
        <w:pStyle w:val="Normal1"/>
        <w:spacing w:before="100" w:after="100"/>
      </w:pPr>
      <w:r>
        <w:rPr>
          <w:rFonts w:ascii="Arial" w:hAnsi="Arial" w:cs="Arial"/>
          <w:bCs/>
          <w:szCs w:val="20"/>
        </w:rPr>
        <w:t>Vu</w:t>
      </w:r>
      <w:r>
        <w:rPr>
          <w:rFonts w:ascii="Arial" w:hAnsi="Arial" w:cs="Arial"/>
          <w:szCs w:val="20"/>
        </w:rPr>
        <w:t xml:space="preserve"> le Code général des collectivités territoriales ;</w:t>
      </w:r>
    </w:p>
    <w:p w:rsidR="004B1D8A" w:rsidRDefault="008F6C58">
      <w:pPr>
        <w:pStyle w:val="Normal1"/>
        <w:spacing w:before="100" w:after="100"/>
      </w:pPr>
      <w:r>
        <w:rPr>
          <w:rFonts w:ascii="Arial" w:hAnsi="Arial" w:cs="Arial"/>
          <w:bCs/>
          <w:szCs w:val="20"/>
        </w:rPr>
        <w:lastRenderedPageBreak/>
        <w:t>Vu</w:t>
      </w:r>
      <w:r>
        <w:rPr>
          <w:rFonts w:ascii="Arial" w:hAnsi="Arial" w:cs="Arial"/>
          <w:szCs w:val="20"/>
        </w:rPr>
        <w:t xml:space="preserve"> le projet de convention de coproduction entre la commune de Saint-Martin-la-Plaine et le Festival International de Jazz – Rhino Festival ;</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que le Rhino Festival 2026 prévoit l'organisation d'un concert du groupe </w:t>
      </w:r>
      <w:r>
        <w:rPr>
          <w:rFonts w:ascii="Arial" w:hAnsi="Arial" w:cs="Arial"/>
          <w:bCs/>
          <w:szCs w:val="20"/>
        </w:rPr>
        <w:t xml:space="preserve">The </w:t>
      </w:r>
      <w:proofErr w:type="spellStart"/>
      <w:r>
        <w:rPr>
          <w:rFonts w:ascii="Arial" w:hAnsi="Arial" w:cs="Arial"/>
          <w:bCs/>
          <w:szCs w:val="20"/>
        </w:rPr>
        <w:t>Supersoul</w:t>
      </w:r>
      <w:proofErr w:type="spellEnd"/>
      <w:r>
        <w:rPr>
          <w:rFonts w:ascii="Arial" w:hAnsi="Arial" w:cs="Arial"/>
          <w:bCs/>
          <w:szCs w:val="20"/>
        </w:rPr>
        <w:t xml:space="preserve"> Brothers</w:t>
      </w:r>
      <w:r>
        <w:rPr>
          <w:rFonts w:ascii="Arial" w:hAnsi="Arial" w:cs="Arial"/>
          <w:szCs w:val="20"/>
        </w:rPr>
        <w:t xml:space="preserve">, le </w:t>
      </w:r>
      <w:r>
        <w:rPr>
          <w:rFonts w:ascii="Arial" w:hAnsi="Arial" w:cs="Arial"/>
          <w:bCs/>
          <w:szCs w:val="20"/>
        </w:rPr>
        <w:t>vendredi 9 octobre 2026 à 20h30</w:t>
      </w:r>
      <w:r>
        <w:rPr>
          <w:rFonts w:ascii="Arial" w:hAnsi="Arial" w:cs="Arial"/>
          <w:szCs w:val="20"/>
        </w:rPr>
        <w:t xml:space="preserve">, à la salle de concert de </w:t>
      </w:r>
      <w:r>
        <w:rPr>
          <w:rFonts w:ascii="Arial" w:hAnsi="Arial" w:cs="Arial"/>
          <w:bCs/>
          <w:szCs w:val="20"/>
        </w:rPr>
        <w:t>La Gare à Saint-Martin-la-Plaine </w:t>
      </w:r>
      <w:r>
        <w:rPr>
          <w:rFonts w:ascii="Arial" w:hAnsi="Arial" w:cs="Arial"/>
          <w:szCs w:val="20"/>
        </w:rPr>
        <w:t>;</w:t>
      </w:r>
    </w:p>
    <w:p w:rsidR="004B1D8A" w:rsidRDefault="008F6C58">
      <w:pPr>
        <w:pStyle w:val="Normal1"/>
        <w:spacing w:before="100" w:after="100"/>
      </w:pPr>
      <w:r>
        <w:rPr>
          <w:rFonts w:ascii="Arial" w:hAnsi="Arial" w:cs="Arial"/>
          <w:bCs/>
          <w:szCs w:val="20"/>
        </w:rPr>
        <w:t>Considérant</w:t>
      </w:r>
      <w:r>
        <w:rPr>
          <w:rFonts w:ascii="Arial" w:hAnsi="Arial" w:cs="Arial"/>
          <w:szCs w:val="20"/>
        </w:rPr>
        <w:t xml:space="preserve"> l'intérêt pour la commune de s'associer à cet événement culturel et de contribuer à la programmation culturelle proposée aux habitants ;</w:t>
      </w:r>
    </w:p>
    <w:p w:rsidR="004B1D8A" w:rsidRDefault="008F6C58">
      <w:pPr>
        <w:pStyle w:val="Normal1"/>
        <w:spacing w:before="100" w:after="100"/>
      </w:pPr>
      <w:r>
        <w:rPr>
          <w:rFonts w:ascii="Arial" w:hAnsi="Arial" w:cs="Arial"/>
          <w:bCs/>
          <w:szCs w:val="20"/>
        </w:rPr>
        <w:t>Monsieur Claude CHIRAT expose</w:t>
      </w:r>
      <w:r>
        <w:rPr>
          <w:rFonts w:ascii="Arial" w:hAnsi="Arial" w:cs="Arial"/>
          <w:szCs w:val="20"/>
        </w:rPr>
        <w:t xml:space="preserve"> que le Festival International de Jazz, dans le cadre du Rhino Festival 2026, propose à la commune de Saint-Martin-la-Plaine une convention de coproduction pour l'organisation du concert des </w:t>
      </w:r>
      <w:r>
        <w:rPr>
          <w:rFonts w:ascii="Arial" w:hAnsi="Arial" w:cs="Arial"/>
          <w:bCs/>
          <w:szCs w:val="20"/>
        </w:rPr>
        <w:t xml:space="preserve">The </w:t>
      </w:r>
      <w:proofErr w:type="spellStart"/>
      <w:r>
        <w:rPr>
          <w:rFonts w:ascii="Arial" w:hAnsi="Arial" w:cs="Arial"/>
          <w:bCs/>
          <w:szCs w:val="20"/>
        </w:rPr>
        <w:t>Supersoul</w:t>
      </w:r>
      <w:proofErr w:type="spellEnd"/>
      <w:r>
        <w:rPr>
          <w:rFonts w:ascii="Arial" w:hAnsi="Arial" w:cs="Arial"/>
          <w:bCs/>
          <w:szCs w:val="20"/>
        </w:rPr>
        <w:t xml:space="preserve"> Brothers</w:t>
      </w:r>
      <w:r>
        <w:rPr>
          <w:rFonts w:ascii="Arial" w:hAnsi="Arial" w:cs="Arial"/>
          <w:szCs w:val="20"/>
        </w:rPr>
        <w:t>, prévu le vendredi 9 octobre 2026 à 20h30 à La Gare.</w:t>
      </w:r>
    </w:p>
    <w:p w:rsidR="004B1D8A" w:rsidRDefault="008F6C58">
      <w:pPr>
        <w:pStyle w:val="Normal1"/>
        <w:spacing w:before="100" w:after="100"/>
        <w:rPr>
          <w:rFonts w:ascii="Arial" w:hAnsi="Arial" w:cs="Arial"/>
          <w:szCs w:val="20"/>
        </w:rPr>
      </w:pPr>
      <w:r>
        <w:rPr>
          <w:rFonts w:ascii="Arial" w:hAnsi="Arial" w:cs="Arial"/>
          <w:szCs w:val="20"/>
        </w:rPr>
        <w:t>Dans le cadre de cette convention, la commune prend notamment en charge la mise à disposition de la salle, le bon état de marche de celle-ci, ainsi que la mise à disposition du personnel d'accueil et de sécurité et les installations nécessaires au concert.</w:t>
      </w:r>
    </w:p>
    <w:p w:rsidR="004B1D8A" w:rsidRDefault="008F6C58">
      <w:pPr>
        <w:pStyle w:val="Normal1"/>
        <w:spacing w:before="100" w:after="100"/>
        <w:rPr>
          <w:rFonts w:ascii="Arial" w:hAnsi="Arial" w:cs="Arial"/>
          <w:szCs w:val="20"/>
        </w:rPr>
      </w:pPr>
      <w:r>
        <w:rPr>
          <w:rFonts w:ascii="Arial" w:hAnsi="Arial" w:cs="Arial"/>
          <w:szCs w:val="20"/>
        </w:rPr>
        <w:t>Le Festival prend en charge l'organisation artistique et la communication de l'événement, ainsi que la logistique liée aux artistes.</w:t>
      </w:r>
    </w:p>
    <w:p w:rsidR="004B1D8A" w:rsidRDefault="008F6C58">
      <w:pPr>
        <w:pStyle w:val="Normal1"/>
        <w:spacing w:before="100" w:after="100"/>
      </w:pPr>
      <w:r>
        <w:rPr>
          <w:rFonts w:ascii="Arial" w:hAnsi="Arial" w:cs="Arial"/>
          <w:szCs w:val="20"/>
        </w:rPr>
        <w:t xml:space="preserve">Les dépenses liées à la rémunération des musiciens, aux frais techniques, aux transports, hébergements et restauration des artistes, ainsi qu'aux droits d'auteur, sont réparties à parts égales entre la commune et le Festival. Le budget prévisionnel annexé à la convention fait apparaître un montant total de </w:t>
      </w:r>
      <w:r>
        <w:rPr>
          <w:rFonts w:ascii="Arial" w:hAnsi="Arial" w:cs="Arial"/>
          <w:bCs/>
          <w:szCs w:val="20"/>
        </w:rPr>
        <w:t>4 918,04 € HT</w:t>
      </w:r>
      <w:r>
        <w:rPr>
          <w:rFonts w:ascii="Arial" w:hAnsi="Arial" w:cs="Arial"/>
          <w:szCs w:val="20"/>
        </w:rPr>
        <w:t xml:space="preserve">, soit une participation prévisionnelle de </w:t>
      </w:r>
      <w:r>
        <w:rPr>
          <w:rFonts w:ascii="Arial" w:hAnsi="Arial" w:cs="Arial"/>
          <w:bCs/>
          <w:szCs w:val="20"/>
        </w:rPr>
        <w:t>2 459,02 € HT pour la commune</w:t>
      </w:r>
      <w:r>
        <w:rPr>
          <w:rFonts w:ascii="Arial" w:hAnsi="Arial" w:cs="Arial"/>
          <w:szCs w:val="20"/>
        </w:rPr>
        <w:t xml:space="preserve">, majorée de la TVA applicable. </w:t>
      </w:r>
    </w:p>
    <w:p w:rsidR="004B1D8A" w:rsidRDefault="008F6C58">
      <w:pPr>
        <w:pStyle w:val="Normal1"/>
        <w:spacing w:before="100" w:after="100"/>
        <w:rPr>
          <w:rFonts w:ascii="Arial" w:hAnsi="Arial" w:cs="Arial"/>
          <w:szCs w:val="20"/>
        </w:rPr>
      </w:pPr>
      <w:r>
        <w:rPr>
          <w:rFonts w:ascii="Arial" w:hAnsi="Arial" w:cs="Arial"/>
          <w:szCs w:val="20"/>
        </w:rPr>
        <w:t>Les recettes de billetterie seront également réparties entre les deux partenaires à hauteur de 50 % chacun, selon les conditions prévues par la convention.</w:t>
      </w:r>
    </w:p>
    <w:p w:rsidR="004B1D8A" w:rsidRDefault="008F6C58">
      <w:pPr>
        <w:pStyle w:val="Normal1"/>
        <w:spacing w:before="100" w:after="100"/>
        <w:rPr>
          <w:rFonts w:ascii="Arial" w:hAnsi="Arial" w:cs="Arial"/>
          <w:szCs w:val="20"/>
        </w:rPr>
      </w:pPr>
      <w:r>
        <w:rPr>
          <w:rFonts w:ascii="Arial" w:hAnsi="Arial" w:cs="Arial"/>
          <w:szCs w:val="20"/>
        </w:rPr>
        <w:t>Il est donc proposé au Conseil municipal d'approuver cette convention de coproduction et d'autorise</w:t>
      </w:r>
    </w:p>
    <w:p w:rsidR="004B1D8A" w:rsidRPr="000901E8" w:rsidRDefault="000901E8">
      <w:pPr>
        <w:pStyle w:val="Normal1"/>
        <w:spacing w:before="100" w:after="100"/>
        <w:rPr>
          <w:rFonts w:ascii="Arial" w:hAnsi="Arial" w:cs="Arial"/>
        </w:rPr>
      </w:pPr>
      <w:r w:rsidRPr="000901E8">
        <w:rPr>
          <w:rFonts w:ascii="Arial" w:hAnsi="Arial" w:cs="Arial"/>
          <w:b/>
        </w:rPr>
        <w:t>Monsieur Claude CHIRAT</w:t>
      </w:r>
      <w:r w:rsidR="008F6C58" w:rsidRPr="000901E8">
        <w:rPr>
          <w:rFonts w:ascii="Arial" w:hAnsi="Arial" w:cs="Arial"/>
        </w:rPr>
        <w:t xml:space="preserve"> souligne le travail important réalisé </w:t>
      </w:r>
      <w:r w:rsidR="005D4F24">
        <w:rPr>
          <w:rFonts w:ascii="Arial" w:hAnsi="Arial" w:cs="Arial"/>
        </w:rPr>
        <w:t xml:space="preserve">par </w:t>
      </w:r>
      <w:r w:rsidR="005D4F24" w:rsidRPr="005D4F24">
        <w:rPr>
          <w:rFonts w:ascii="Arial" w:hAnsi="Arial" w:cs="Arial"/>
          <w:b/>
        </w:rPr>
        <w:t>Monsieur Guy PIEGAY</w:t>
      </w:r>
      <w:r w:rsidR="005D4F24">
        <w:rPr>
          <w:rFonts w:ascii="Arial" w:hAnsi="Arial" w:cs="Arial"/>
        </w:rPr>
        <w:t xml:space="preserve"> </w:t>
      </w:r>
      <w:r w:rsidR="008F6C58" w:rsidRPr="000901E8">
        <w:rPr>
          <w:rFonts w:ascii="Arial" w:hAnsi="Arial" w:cs="Arial"/>
        </w:rPr>
        <w:t xml:space="preserve">pour la préparation </w:t>
      </w:r>
      <w:r w:rsidR="005D4F24">
        <w:rPr>
          <w:rFonts w:ascii="Arial" w:hAnsi="Arial" w:cs="Arial"/>
        </w:rPr>
        <w:t xml:space="preserve">de la programmation </w:t>
      </w:r>
      <w:r w:rsidR="008F6C58" w:rsidRPr="000901E8">
        <w:rPr>
          <w:rFonts w:ascii="Arial" w:hAnsi="Arial" w:cs="Arial"/>
        </w:rPr>
        <w:t>et annonce une soirée de présentation de la programmation culturelle le 18 septembre</w:t>
      </w:r>
      <w:r w:rsidR="009273F6">
        <w:rPr>
          <w:rFonts w:ascii="Arial" w:hAnsi="Arial" w:cs="Arial"/>
        </w:rPr>
        <w:t xml:space="preserve"> et des plaquettes seront disponibles dans les lieux publics.</w:t>
      </w:r>
    </w:p>
    <w:p w:rsidR="004B1D8A" w:rsidRPr="000901E8" w:rsidRDefault="005D4F24">
      <w:pPr>
        <w:pStyle w:val="Normal1"/>
        <w:spacing w:before="100" w:after="100"/>
        <w:rPr>
          <w:rFonts w:ascii="Arial" w:hAnsi="Arial" w:cs="Arial"/>
          <w:szCs w:val="20"/>
        </w:rPr>
      </w:pPr>
      <w:r w:rsidRPr="009273F6">
        <w:rPr>
          <w:rFonts w:ascii="Arial" w:hAnsi="Arial" w:cs="Arial"/>
          <w:b/>
        </w:rPr>
        <w:t>Monsieur Vincent TRIOULEYRE</w:t>
      </w:r>
      <w:r>
        <w:rPr>
          <w:rFonts w:ascii="Arial" w:hAnsi="Arial" w:cs="Arial"/>
        </w:rPr>
        <w:t xml:space="preserve"> pose la question</w:t>
      </w:r>
      <w:r w:rsidR="008F6C58" w:rsidRPr="000901E8">
        <w:rPr>
          <w:rFonts w:ascii="Arial" w:hAnsi="Arial" w:cs="Arial"/>
        </w:rPr>
        <w:t xml:space="preserve"> </w:t>
      </w:r>
      <w:r w:rsidR="009273F6">
        <w:rPr>
          <w:rFonts w:ascii="Arial" w:hAnsi="Arial" w:cs="Arial"/>
        </w:rPr>
        <w:t>si la commune</w:t>
      </w:r>
      <w:r w:rsidR="009F303A">
        <w:rPr>
          <w:rFonts w:ascii="Arial" w:hAnsi="Arial" w:cs="Arial"/>
        </w:rPr>
        <w:t xml:space="preserve">, sur les dépenses engagées les années précédentes, était rentrée dans ses frais. </w:t>
      </w:r>
    </w:p>
    <w:p w:rsidR="004B1D8A" w:rsidRPr="000901E8" w:rsidRDefault="000901E8">
      <w:pPr>
        <w:pStyle w:val="Normal1"/>
        <w:spacing w:before="100" w:after="100"/>
        <w:rPr>
          <w:rFonts w:ascii="Arial" w:hAnsi="Arial" w:cs="Arial"/>
          <w:szCs w:val="20"/>
        </w:rPr>
      </w:pPr>
      <w:r w:rsidRPr="000901E8">
        <w:rPr>
          <w:rFonts w:ascii="Arial" w:hAnsi="Arial" w:cs="Arial"/>
          <w:b/>
        </w:rPr>
        <w:t>Monsieur Claude CHIRAT</w:t>
      </w:r>
      <w:r w:rsidRPr="000901E8">
        <w:rPr>
          <w:rFonts w:ascii="Arial" w:hAnsi="Arial" w:cs="Arial"/>
        </w:rPr>
        <w:t xml:space="preserve"> </w:t>
      </w:r>
      <w:r w:rsidR="008F6C58" w:rsidRPr="000901E8">
        <w:rPr>
          <w:rFonts w:ascii="Arial" w:hAnsi="Arial" w:cs="Arial"/>
        </w:rPr>
        <w:t>apporte les précisions nécessaires sur ce point</w:t>
      </w:r>
      <w:r w:rsidR="009F303A">
        <w:rPr>
          <w:rFonts w:ascii="Arial" w:hAnsi="Arial" w:cs="Arial"/>
        </w:rPr>
        <w:t xml:space="preserve">. La commune n’est jamais bénéficiaire et cela coûte environ 1 500 à 1 700 euros par concert depuis des années. La programmation fait en sorte de trouver des concerts abordables pour la commune et qui touchent un large public. </w:t>
      </w:r>
    </w:p>
    <w:p w:rsidR="004B1D8A" w:rsidRPr="000901E8" w:rsidRDefault="008F6C58">
      <w:pPr>
        <w:pStyle w:val="Normal1"/>
        <w:spacing w:before="100" w:after="100"/>
        <w:rPr>
          <w:rFonts w:ascii="Arial" w:hAnsi="Arial" w:cs="Arial"/>
          <w:szCs w:val="20"/>
        </w:rPr>
      </w:pPr>
      <w:r w:rsidRPr="000901E8">
        <w:rPr>
          <w:rFonts w:ascii="Arial" w:hAnsi="Arial" w:cs="Arial"/>
          <w:b/>
        </w:rPr>
        <w:t>M</w:t>
      </w:r>
      <w:r w:rsidR="000901E8" w:rsidRPr="000901E8">
        <w:rPr>
          <w:rFonts w:ascii="Arial" w:hAnsi="Arial" w:cs="Arial"/>
          <w:b/>
        </w:rPr>
        <w:t xml:space="preserve">onsieur </w:t>
      </w:r>
      <w:r w:rsidRPr="000901E8">
        <w:rPr>
          <w:rFonts w:ascii="Arial" w:hAnsi="Arial" w:cs="Arial"/>
          <w:b/>
        </w:rPr>
        <w:t xml:space="preserve">le </w:t>
      </w:r>
      <w:r w:rsidR="000901E8" w:rsidRPr="000901E8">
        <w:rPr>
          <w:rFonts w:ascii="Arial" w:hAnsi="Arial" w:cs="Arial"/>
          <w:b/>
        </w:rPr>
        <w:t>MAIRE</w:t>
      </w:r>
      <w:r w:rsidRPr="000901E8">
        <w:rPr>
          <w:rFonts w:ascii="Arial" w:hAnsi="Arial" w:cs="Arial"/>
        </w:rPr>
        <w:t xml:space="preserve"> souligne que ce spectacle est l’un de ceux qui attirent le plus de public dans le cadre de la saison culturelle, y compris un public venant de l’extérieur de Saint-Martin-la-Plaine. Il rappelle l’intérêt du réseau du Rhino Festival et la qualité de la programmation proposée.</w:t>
      </w:r>
    </w:p>
    <w:p w:rsidR="004B1D8A" w:rsidRDefault="000901E8">
      <w:pPr>
        <w:pStyle w:val="Normal1"/>
        <w:spacing w:before="100" w:after="100"/>
        <w:rPr>
          <w:rFonts w:ascii="Arial" w:hAnsi="Arial" w:cs="Arial"/>
        </w:rPr>
      </w:pPr>
      <w:r w:rsidRPr="000901E8">
        <w:rPr>
          <w:rFonts w:ascii="Arial" w:hAnsi="Arial" w:cs="Arial"/>
          <w:b/>
        </w:rPr>
        <w:t>Monsieur Claude CHIRAT</w:t>
      </w:r>
      <w:r w:rsidRPr="000901E8">
        <w:rPr>
          <w:rFonts w:ascii="Arial" w:hAnsi="Arial" w:cs="Arial"/>
        </w:rPr>
        <w:t xml:space="preserve"> </w:t>
      </w:r>
      <w:r w:rsidR="008F6C58" w:rsidRPr="000901E8">
        <w:rPr>
          <w:rFonts w:ascii="Arial" w:hAnsi="Arial" w:cs="Arial"/>
        </w:rPr>
        <w:t>précise que l’objectif est également de permettre aux habitants de découvrir différents styles musicaux.</w:t>
      </w:r>
      <w:r w:rsidR="009F303A">
        <w:rPr>
          <w:rFonts w:ascii="Arial" w:hAnsi="Arial" w:cs="Arial"/>
        </w:rPr>
        <w:t xml:space="preserve"> Monsieur Claude </w:t>
      </w:r>
      <w:proofErr w:type="spellStart"/>
      <w:r w:rsidR="009F303A">
        <w:rPr>
          <w:rFonts w:ascii="Arial" w:hAnsi="Arial" w:cs="Arial"/>
        </w:rPr>
        <w:t>Chirat</w:t>
      </w:r>
      <w:proofErr w:type="spellEnd"/>
      <w:r w:rsidR="009F303A">
        <w:rPr>
          <w:rFonts w:ascii="Arial" w:hAnsi="Arial" w:cs="Arial"/>
        </w:rPr>
        <w:t xml:space="preserve"> et Monsieur Guy Piegay sont bénévoles au</w:t>
      </w:r>
      <w:r w:rsidR="008F6C58" w:rsidRPr="000901E8">
        <w:rPr>
          <w:rFonts w:ascii="Arial" w:hAnsi="Arial" w:cs="Arial"/>
        </w:rPr>
        <w:t xml:space="preserve"> Rhino Festival</w:t>
      </w:r>
      <w:r w:rsidR="009F303A">
        <w:rPr>
          <w:rFonts w:ascii="Arial" w:hAnsi="Arial" w:cs="Arial"/>
        </w:rPr>
        <w:t xml:space="preserve"> et seront amenés à s’absenter pendant cette période</w:t>
      </w:r>
      <w:r w:rsidR="008F6C58" w:rsidRPr="000901E8">
        <w:rPr>
          <w:rFonts w:ascii="Arial" w:hAnsi="Arial" w:cs="Arial"/>
        </w:rPr>
        <w:t>.</w:t>
      </w:r>
    </w:p>
    <w:p w:rsidR="009273F6" w:rsidRPr="000901E8" w:rsidRDefault="009273F6">
      <w:pPr>
        <w:pStyle w:val="Normal1"/>
        <w:spacing w:before="100" w:after="100"/>
        <w:rPr>
          <w:rFonts w:ascii="Arial" w:hAnsi="Arial" w:cs="Arial"/>
          <w:szCs w:val="20"/>
        </w:rPr>
      </w:pPr>
      <w:r>
        <w:rPr>
          <w:rFonts w:ascii="Arial" w:hAnsi="Arial" w:cs="Arial"/>
          <w:szCs w:val="20"/>
        </w:rPr>
        <w:t>Délibération :</w:t>
      </w:r>
    </w:p>
    <w:p w:rsidR="004B1D8A" w:rsidRDefault="008F6C58">
      <w:pPr>
        <w:pStyle w:val="Normal1"/>
      </w:pPr>
      <w:r>
        <w:rPr>
          <w:rFonts w:ascii="Arial" w:hAnsi="Arial" w:cs="Arial"/>
          <w:bCs/>
          <w:szCs w:val="20"/>
        </w:rPr>
        <w:t xml:space="preserve">Après en avoir délibéré, le Conseil municipal, </w:t>
      </w:r>
      <w:r w:rsidR="000901E8">
        <w:rPr>
          <w:rFonts w:ascii="Arial" w:hAnsi="Arial" w:cs="Arial"/>
          <w:bCs/>
          <w:szCs w:val="20"/>
        </w:rPr>
        <w:t xml:space="preserve">à </w:t>
      </w:r>
      <w:r w:rsidR="000901E8" w:rsidRPr="000901E8">
        <w:rPr>
          <w:rFonts w:ascii="Arial" w:hAnsi="Arial" w:cs="Arial"/>
          <w:bCs/>
          <w:szCs w:val="20"/>
        </w:rPr>
        <w:t>l’</w:t>
      </w:r>
      <w:r w:rsidRPr="000901E8">
        <w:rPr>
          <w:rFonts w:ascii="Arial" w:hAnsi="Arial" w:cs="Arial"/>
          <w:bCs/>
          <w:szCs w:val="20"/>
        </w:rPr>
        <w:t>unanimité,</w:t>
      </w:r>
      <w:r>
        <w:rPr>
          <w:rFonts w:ascii="Arial" w:hAnsi="Arial" w:cs="Arial"/>
          <w:b/>
          <w:bCs/>
          <w:szCs w:val="20"/>
          <w:u w:val="single"/>
        </w:rPr>
        <w:t xml:space="preserve"> </w:t>
      </w:r>
    </w:p>
    <w:p w:rsidR="004B1D8A" w:rsidRDefault="008F6C58">
      <w:pPr>
        <w:pStyle w:val="Normal1"/>
        <w:numPr>
          <w:ilvl w:val="0"/>
          <w:numId w:val="33"/>
        </w:numPr>
        <w:spacing w:before="100" w:after="100"/>
      </w:pPr>
      <w:r>
        <w:rPr>
          <w:rFonts w:ascii="Arial" w:hAnsi="Arial" w:cs="Arial"/>
          <w:bCs/>
          <w:szCs w:val="20"/>
        </w:rPr>
        <w:t>Approuve</w:t>
      </w:r>
      <w:r>
        <w:rPr>
          <w:rFonts w:ascii="Arial" w:hAnsi="Arial" w:cs="Arial"/>
          <w:szCs w:val="20"/>
        </w:rPr>
        <w:t xml:space="preserve"> la convention de coproduction entre la commune de Saint-Martin-la-Plaine et le Festival International de Jazz – Rhino Festival pour l'organisation du concert des </w:t>
      </w:r>
      <w:r>
        <w:rPr>
          <w:rFonts w:ascii="Arial" w:hAnsi="Arial" w:cs="Arial"/>
          <w:bCs/>
          <w:szCs w:val="20"/>
        </w:rPr>
        <w:t xml:space="preserve">The </w:t>
      </w:r>
      <w:proofErr w:type="spellStart"/>
      <w:r>
        <w:rPr>
          <w:rFonts w:ascii="Arial" w:hAnsi="Arial" w:cs="Arial"/>
          <w:bCs/>
          <w:szCs w:val="20"/>
        </w:rPr>
        <w:t>Supersoul</w:t>
      </w:r>
      <w:proofErr w:type="spellEnd"/>
      <w:r>
        <w:rPr>
          <w:rFonts w:ascii="Arial" w:hAnsi="Arial" w:cs="Arial"/>
          <w:bCs/>
          <w:szCs w:val="20"/>
        </w:rPr>
        <w:t xml:space="preserve"> Brothers</w:t>
      </w:r>
      <w:r>
        <w:rPr>
          <w:rFonts w:ascii="Arial" w:hAnsi="Arial" w:cs="Arial"/>
          <w:szCs w:val="20"/>
        </w:rPr>
        <w:t xml:space="preserve">, le 9 octobre 2026 à La Gare ; </w:t>
      </w:r>
    </w:p>
    <w:p w:rsidR="004B1D8A" w:rsidRDefault="008F6C58">
      <w:pPr>
        <w:pStyle w:val="Normal1"/>
        <w:numPr>
          <w:ilvl w:val="0"/>
          <w:numId w:val="33"/>
        </w:numPr>
        <w:spacing w:before="100" w:after="100"/>
      </w:pPr>
      <w:r>
        <w:rPr>
          <w:rFonts w:ascii="Arial" w:hAnsi="Arial" w:cs="Arial"/>
          <w:bCs/>
          <w:szCs w:val="20"/>
        </w:rPr>
        <w:t>Approuve</w:t>
      </w:r>
      <w:r>
        <w:rPr>
          <w:rFonts w:ascii="Arial" w:hAnsi="Arial" w:cs="Arial"/>
          <w:szCs w:val="20"/>
        </w:rPr>
        <w:t xml:space="preserve"> les modalités financières prévues dans la convention, notamment la prise en charge par la commune de 50 % des dépenses partagées, dans la limite du budget prévisionnel annexé ;</w:t>
      </w:r>
    </w:p>
    <w:p w:rsidR="004B1D8A" w:rsidRDefault="008F6C58">
      <w:pPr>
        <w:pStyle w:val="Normal1"/>
        <w:numPr>
          <w:ilvl w:val="0"/>
          <w:numId w:val="33"/>
        </w:numPr>
        <w:spacing w:before="100" w:after="100"/>
      </w:pPr>
      <w:r>
        <w:rPr>
          <w:rFonts w:ascii="Arial" w:hAnsi="Arial" w:cs="Arial"/>
          <w:bCs/>
          <w:szCs w:val="20"/>
        </w:rPr>
        <w:t>Précise</w:t>
      </w:r>
      <w:r>
        <w:rPr>
          <w:rFonts w:ascii="Arial" w:hAnsi="Arial" w:cs="Arial"/>
          <w:szCs w:val="20"/>
        </w:rPr>
        <w:t xml:space="preserve"> que les recettes de billetterie seront réparties entre la commune et le Festival à hauteur de 50 % chacune, conformément aux dispositions de la convention ; </w:t>
      </w:r>
    </w:p>
    <w:p w:rsidR="004B1D8A" w:rsidRDefault="008F6C58">
      <w:pPr>
        <w:pStyle w:val="Normal1"/>
        <w:numPr>
          <w:ilvl w:val="0"/>
          <w:numId w:val="33"/>
        </w:numPr>
        <w:spacing w:before="100" w:after="100"/>
      </w:pPr>
      <w:r>
        <w:rPr>
          <w:rFonts w:ascii="Arial" w:hAnsi="Arial" w:cs="Arial"/>
          <w:bCs/>
          <w:szCs w:val="20"/>
        </w:rPr>
        <w:t>Autorise</w:t>
      </w:r>
      <w:r>
        <w:rPr>
          <w:rFonts w:ascii="Arial" w:hAnsi="Arial" w:cs="Arial"/>
          <w:szCs w:val="20"/>
        </w:rPr>
        <w:t xml:space="preserve"> Monsieur le Maire à signer la convention ainsi que tout document nécessaire à son exécution ; </w:t>
      </w:r>
    </w:p>
    <w:p w:rsidR="004B1D8A" w:rsidRDefault="008F6C58">
      <w:pPr>
        <w:pStyle w:val="Normal1"/>
        <w:numPr>
          <w:ilvl w:val="0"/>
          <w:numId w:val="33"/>
        </w:numPr>
        <w:spacing w:before="100" w:after="100"/>
      </w:pPr>
      <w:r>
        <w:rPr>
          <w:rFonts w:ascii="Arial" w:hAnsi="Arial" w:cs="Arial"/>
          <w:bCs/>
          <w:szCs w:val="20"/>
        </w:rPr>
        <w:lastRenderedPageBreak/>
        <w:t>De dire</w:t>
      </w:r>
      <w:r>
        <w:rPr>
          <w:rFonts w:ascii="Arial" w:hAnsi="Arial" w:cs="Arial"/>
          <w:szCs w:val="20"/>
        </w:rPr>
        <w:t xml:space="preserve"> que les crédits nécessaires sont inscrits au budget communal.</w:t>
      </w:r>
    </w:p>
    <w:p w:rsidR="004B1D8A" w:rsidRDefault="008F6C58">
      <w:pPr>
        <w:pStyle w:val="Normal1"/>
        <w:jc w:val="left"/>
        <w:rPr>
          <w:rFonts w:ascii="Arial" w:hAnsi="Arial" w:cs="Arial"/>
          <w:b/>
          <w:bCs/>
          <w:szCs w:val="20"/>
        </w:rPr>
      </w:pPr>
      <w:r>
        <w:rPr>
          <w:rFonts w:ascii="Arial" w:hAnsi="Arial" w:cs="Arial"/>
          <w:b/>
          <w:bCs/>
          <w:szCs w:val="20"/>
        </w:rPr>
        <w:t>Question 20 : Convention de mise à disposition d’un local communal à une association</w:t>
      </w:r>
    </w:p>
    <w:p w:rsidR="004B1D8A" w:rsidRDefault="008F6C58">
      <w:pPr>
        <w:pStyle w:val="Normal1"/>
        <w:rPr>
          <w:rFonts w:ascii="Arial" w:hAnsi="Arial" w:cs="Arial"/>
          <w:b/>
          <w:bCs/>
        </w:rPr>
      </w:pPr>
      <w:r>
        <w:rPr>
          <w:rFonts w:ascii="Arial" w:hAnsi="Arial" w:cs="Arial"/>
          <w:b/>
          <w:bCs/>
        </w:rPr>
        <w:t>Rapporteur : Monsieur le maire</w:t>
      </w:r>
    </w:p>
    <w:p w:rsidR="009F303A" w:rsidRDefault="009F303A">
      <w:pPr>
        <w:pStyle w:val="Normal1"/>
        <w:rPr>
          <w:rFonts w:ascii="Arial" w:hAnsi="Arial" w:cs="Arial"/>
          <w:b/>
          <w:bCs/>
        </w:rPr>
      </w:pPr>
    </w:p>
    <w:p w:rsidR="009F303A" w:rsidRPr="009F303A" w:rsidRDefault="009F303A">
      <w:pPr>
        <w:pStyle w:val="Normal1"/>
        <w:rPr>
          <w:rFonts w:ascii="Arial" w:hAnsi="Arial" w:cs="Arial"/>
          <w:bCs/>
        </w:rPr>
      </w:pPr>
      <w:r w:rsidRPr="009F303A">
        <w:rPr>
          <w:rFonts w:ascii="Arial" w:hAnsi="Arial" w:cs="Arial"/>
          <w:bCs/>
        </w:rPr>
        <w:t>Projet de délibération :</w:t>
      </w:r>
    </w:p>
    <w:p w:rsidR="004B1D8A" w:rsidRDefault="008F6C58">
      <w:pPr>
        <w:pStyle w:val="pdq2pgselectionanchorcontainer"/>
        <w:jc w:val="both"/>
      </w:pPr>
      <w:r>
        <w:rPr>
          <w:rStyle w:val="lev"/>
          <w:rFonts w:ascii="Arial" w:hAnsi="Arial" w:cs="Arial"/>
          <w:b w:val="0"/>
          <w:sz w:val="20"/>
          <w:szCs w:val="20"/>
        </w:rPr>
        <w:t>Vu le Code général des collectivités territoriales, notamment son article L.2144-3 ;</w:t>
      </w:r>
    </w:p>
    <w:p w:rsidR="004B1D8A" w:rsidRDefault="008F6C58">
      <w:pPr>
        <w:pStyle w:val="NormalWeb"/>
        <w:jc w:val="both"/>
      </w:pPr>
      <w:r>
        <w:rPr>
          <w:rStyle w:val="lev"/>
          <w:rFonts w:ascii="Arial" w:hAnsi="Arial" w:cs="Arial"/>
          <w:b w:val="0"/>
          <w:sz w:val="20"/>
          <w:szCs w:val="20"/>
        </w:rPr>
        <w:t>Considérant</w:t>
      </w:r>
      <w:r>
        <w:rPr>
          <w:rFonts w:ascii="Arial" w:hAnsi="Arial" w:cs="Arial"/>
          <w:sz w:val="20"/>
          <w:szCs w:val="20"/>
        </w:rPr>
        <w:t xml:space="preserve"> que la commune met à disposition des associations locales différents locaux communaux afin de leur permettre d'exercer leurs activités et de contribuer à la vie associative et au dynamisme de la commune ;</w:t>
      </w:r>
    </w:p>
    <w:p w:rsidR="004B1D8A" w:rsidRDefault="008F6C58">
      <w:pPr>
        <w:pStyle w:val="NormalWeb"/>
        <w:jc w:val="both"/>
      </w:pPr>
      <w:r>
        <w:rPr>
          <w:rStyle w:val="lev"/>
          <w:rFonts w:ascii="Arial" w:hAnsi="Arial" w:cs="Arial"/>
          <w:b w:val="0"/>
          <w:sz w:val="20"/>
          <w:szCs w:val="20"/>
        </w:rPr>
        <w:t>Considérant</w:t>
      </w:r>
      <w:r>
        <w:rPr>
          <w:rFonts w:ascii="Arial" w:hAnsi="Arial" w:cs="Arial"/>
          <w:sz w:val="20"/>
          <w:szCs w:val="20"/>
        </w:rPr>
        <w:t xml:space="preserve"> la nécessité de formaliser les conditions d'utilisation de ces locaux et de préciser les droits et obligations respectifs de la commune et des associations utilisatrices ;</w:t>
      </w:r>
    </w:p>
    <w:p w:rsidR="004B1D8A" w:rsidRDefault="008F6C58">
      <w:pPr>
        <w:pStyle w:val="NormalWeb"/>
        <w:jc w:val="both"/>
      </w:pPr>
      <w:r>
        <w:rPr>
          <w:rStyle w:val="lev"/>
          <w:rFonts w:ascii="Arial" w:hAnsi="Arial" w:cs="Arial"/>
          <w:b w:val="0"/>
          <w:sz w:val="20"/>
          <w:szCs w:val="20"/>
        </w:rPr>
        <w:t>Considérant</w:t>
      </w:r>
      <w:r>
        <w:rPr>
          <w:rFonts w:ascii="Arial" w:hAnsi="Arial" w:cs="Arial"/>
          <w:sz w:val="20"/>
          <w:szCs w:val="20"/>
        </w:rPr>
        <w:t xml:space="preserve"> qu'il convient notamment de définir les conditions relatives à l'utilisation des locaux, aux créneaux horaires, à leur entretien, aux assurances, aux responsabilités des parties ainsi qu'aux conditions de résiliation ;</w:t>
      </w:r>
    </w:p>
    <w:p w:rsidR="004B1D8A" w:rsidRDefault="008F6C58">
      <w:pPr>
        <w:pStyle w:val="NormalWeb"/>
        <w:jc w:val="both"/>
      </w:pPr>
      <w:r>
        <w:rPr>
          <w:rStyle w:val="lev"/>
          <w:rFonts w:ascii="Arial" w:hAnsi="Arial" w:cs="Arial"/>
          <w:b w:val="0"/>
          <w:sz w:val="20"/>
          <w:szCs w:val="20"/>
        </w:rPr>
        <w:t>Monsieur le maire expose</w:t>
      </w:r>
      <w:r>
        <w:rPr>
          <w:rFonts w:ascii="Arial" w:hAnsi="Arial" w:cs="Arial"/>
          <w:sz w:val="20"/>
          <w:szCs w:val="20"/>
        </w:rPr>
        <w:t xml:space="preserve"> que la commune souhaite harmoniser et formaliser les conditions de mise à disposition régulière des locaux communaux au bénéfice des associations de la commune.</w:t>
      </w:r>
    </w:p>
    <w:p w:rsidR="004B1D8A" w:rsidRDefault="008F6C58">
      <w:pPr>
        <w:pStyle w:val="NormalWeb"/>
        <w:jc w:val="both"/>
      </w:pPr>
      <w:r>
        <w:rPr>
          <w:rFonts w:ascii="Arial" w:hAnsi="Arial" w:cs="Arial"/>
          <w:sz w:val="20"/>
          <w:szCs w:val="20"/>
        </w:rPr>
        <w:t xml:space="preserve">À cette fin, un modèle de </w:t>
      </w:r>
      <w:r>
        <w:rPr>
          <w:rStyle w:val="lev"/>
          <w:rFonts w:ascii="Arial" w:hAnsi="Arial" w:cs="Arial"/>
          <w:b w:val="0"/>
          <w:sz w:val="20"/>
          <w:szCs w:val="20"/>
        </w:rPr>
        <w:t>convention de mise à disposition régulière de locaux communaux</w:t>
      </w:r>
      <w:r>
        <w:rPr>
          <w:rFonts w:ascii="Arial" w:hAnsi="Arial" w:cs="Arial"/>
          <w:sz w:val="20"/>
          <w:szCs w:val="20"/>
        </w:rPr>
        <w:t xml:space="preserve"> a été établi. Cette convention prévoit notamment que la mise à disposition est consentie </w:t>
      </w:r>
      <w:r>
        <w:rPr>
          <w:rStyle w:val="lev"/>
          <w:rFonts w:ascii="Arial" w:hAnsi="Arial" w:cs="Arial"/>
          <w:b w:val="0"/>
          <w:sz w:val="20"/>
          <w:szCs w:val="20"/>
        </w:rPr>
        <w:t>à titre gratuit, précaire et révocable</w:t>
      </w:r>
      <w:r>
        <w:rPr>
          <w:rFonts w:ascii="Arial" w:hAnsi="Arial" w:cs="Arial"/>
          <w:sz w:val="20"/>
          <w:szCs w:val="20"/>
        </w:rPr>
        <w:t xml:space="preserve">, qu'elle ne constitue pas un droit d'occupation et qu'un état des lieux peut être établi avant la prise de possession et à l'échéance de la convention. </w:t>
      </w:r>
    </w:p>
    <w:p w:rsidR="004B1D8A" w:rsidRDefault="008F6C58">
      <w:pPr>
        <w:pStyle w:val="NormalWeb"/>
        <w:jc w:val="both"/>
        <w:rPr>
          <w:rFonts w:ascii="Arial" w:hAnsi="Arial" w:cs="Arial"/>
          <w:sz w:val="20"/>
          <w:szCs w:val="20"/>
        </w:rPr>
      </w:pPr>
      <w:r>
        <w:rPr>
          <w:rFonts w:ascii="Arial" w:hAnsi="Arial" w:cs="Arial"/>
          <w:sz w:val="20"/>
          <w:szCs w:val="20"/>
        </w:rPr>
        <w:t xml:space="preserve">Elle précise également les conditions d'utilisation et d'entretien des locaux, les responsabilités de l'association, les règles relatives aux clés et badges, l'interdiction de sous-location ou de prêt des locaux ainsi que le respect des capacités maximales d'accueil. </w:t>
      </w:r>
    </w:p>
    <w:p w:rsidR="004B1D8A" w:rsidRDefault="008F6C58">
      <w:pPr>
        <w:pStyle w:val="NormalWeb"/>
        <w:jc w:val="both"/>
        <w:rPr>
          <w:rFonts w:ascii="Arial" w:hAnsi="Arial" w:cs="Arial"/>
          <w:sz w:val="20"/>
          <w:szCs w:val="20"/>
        </w:rPr>
      </w:pPr>
      <w:r>
        <w:rPr>
          <w:rFonts w:ascii="Arial" w:hAnsi="Arial" w:cs="Arial"/>
          <w:sz w:val="20"/>
          <w:szCs w:val="20"/>
        </w:rPr>
        <w:t xml:space="preserve">Les créneaux d'utilisation sont définis dans un planning établi par la commune et peuvent être adaptés en fonction des nécessités de fonctionnement des services municipaux. </w:t>
      </w:r>
    </w:p>
    <w:p w:rsidR="004B1D8A" w:rsidRDefault="008F6C58">
      <w:pPr>
        <w:pStyle w:val="NormalWeb"/>
        <w:jc w:val="both"/>
        <w:rPr>
          <w:rFonts w:ascii="Arial" w:hAnsi="Arial" w:cs="Arial"/>
          <w:sz w:val="20"/>
          <w:szCs w:val="20"/>
        </w:rPr>
      </w:pPr>
      <w:r>
        <w:rPr>
          <w:rFonts w:ascii="Arial" w:hAnsi="Arial" w:cs="Arial"/>
          <w:sz w:val="20"/>
          <w:szCs w:val="20"/>
        </w:rPr>
        <w:t>Il est proposé au Conseil municipal d'approuver ce modèle de convention et d'autoriser Monsieur le Maire à le signer avec les associations concernées.</w:t>
      </w:r>
    </w:p>
    <w:p w:rsidR="009F303A" w:rsidRDefault="009F303A">
      <w:pPr>
        <w:pStyle w:val="NormalWeb"/>
        <w:jc w:val="both"/>
        <w:rPr>
          <w:rFonts w:ascii="Arial" w:hAnsi="Arial" w:cs="Arial"/>
          <w:sz w:val="20"/>
          <w:szCs w:val="20"/>
        </w:rPr>
      </w:pPr>
      <w:r>
        <w:rPr>
          <w:rFonts w:ascii="Arial" w:hAnsi="Arial" w:cs="Arial"/>
          <w:sz w:val="20"/>
          <w:szCs w:val="20"/>
        </w:rPr>
        <w:t>Délibération :</w:t>
      </w:r>
    </w:p>
    <w:p w:rsidR="004B1D8A" w:rsidRDefault="008F6C58">
      <w:pPr>
        <w:pStyle w:val="Normal1"/>
      </w:pPr>
      <w:r>
        <w:rPr>
          <w:rFonts w:ascii="Arial" w:hAnsi="Arial" w:cs="Arial"/>
          <w:bCs/>
          <w:szCs w:val="20"/>
        </w:rPr>
        <w:t>Après en avoir délibéré, le Conseil municipal,</w:t>
      </w:r>
      <w:r w:rsidR="000901E8">
        <w:rPr>
          <w:rFonts w:ascii="Arial" w:hAnsi="Arial" w:cs="Arial"/>
          <w:bCs/>
          <w:szCs w:val="20"/>
        </w:rPr>
        <w:t xml:space="preserve"> à l’</w:t>
      </w:r>
      <w:r>
        <w:rPr>
          <w:rFonts w:ascii="Arial" w:hAnsi="Arial" w:cs="Arial"/>
          <w:bCs/>
          <w:szCs w:val="20"/>
        </w:rPr>
        <w:t xml:space="preserve">unanimité, </w:t>
      </w:r>
    </w:p>
    <w:p w:rsidR="004B1D8A" w:rsidRDefault="008F6C58">
      <w:pPr>
        <w:pStyle w:val="NormalWeb"/>
        <w:numPr>
          <w:ilvl w:val="0"/>
          <w:numId w:val="34"/>
        </w:numPr>
        <w:jc w:val="both"/>
      </w:pPr>
      <w:r>
        <w:rPr>
          <w:rFonts w:ascii="Arial" w:hAnsi="Arial" w:cs="Arial"/>
          <w:sz w:val="20"/>
          <w:szCs w:val="20"/>
        </w:rPr>
        <w:t xml:space="preserve">Approuve le modèle de </w:t>
      </w:r>
      <w:r>
        <w:rPr>
          <w:rStyle w:val="lev"/>
          <w:rFonts w:ascii="Arial" w:hAnsi="Arial" w:cs="Arial"/>
          <w:b w:val="0"/>
          <w:sz w:val="20"/>
          <w:szCs w:val="20"/>
        </w:rPr>
        <w:t>convention de mise à disposition régulière de locaux communaux aux associations</w:t>
      </w:r>
      <w:r>
        <w:rPr>
          <w:rFonts w:ascii="Arial" w:hAnsi="Arial" w:cs="Arial"/>
          <w:sz w:val="20"/>
          <w:szCs w:val="20"/>
        </w:rPr>
        <w:t>, annexé à la présente délibération.</w:t>
      </w:r>
    </w:p>
    <w:p w:rsidR="004B1D8A" w:rsidRDefault="008F6C58">
      <w:pPr>
        <w:pStyle w:val="NormalWeb"/>
        <w:numPr>
          <w:ilvl w:val="0"/>
          <w:numId w:val="34"/>
        </w:numPr>
        <w:jc w:val="both"/>
      </w:pPr>
      <w:r>
        <w:rPr>
          <w:rFonts w:ascii="Arial" w:hAnsi="Arial" w:cs="Arial"/>
          <w:sz w:val="20"/>
          <w:szCs w:val="20"/>
        </w:rPr>
        <w:t xml:space="preserve">Précise que les locaux communaux sont mis à disposition des associations </w:t>
      </w:r>
      <w:r>
        <w:rPr>
          <w:rStyle w:val="lev"/>
          <w:rFonts w:ascii="Arial" w:hAnsi="Arial" w:cs="Arial"/>
          <w:b w:val="0"/>
          <w:sz w:val="20"/>
          <w:szCs w:val="20"/>
        </w:rPr>
        <w:t>à titre gratuit, précaire et révocable</w:t>
      </w:r>
      <w:r>
        <w:rPr>
          <w:rFonts w:ascii="Arial" w:hAnsi="Arial" w:cs="Arial"/>
          <w:sz w:val="20"/>
          <w:szCs w:val="20"/>
        </w:rPr>
        <w:t>, dans les conditions définies par la convention.</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Autorise Monsieur le Maire à signer les conventions avec les associations concernées, ainsi que leurs éventuels avenants, sous réserve qu'ils ne modifient pas les principes et conditions générales fixés par la présente délibération.</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 xml:space="preserve">Précise que les autres modalités d'utilisation des locaux, notamment les locaux concernés, les créneaux horaires, la durée de la convention et les éventuelles observations relatives à l'état des lieux, sont définies dans les annexes propres à chaque association. La convention prévoit notamment un planning annuel d'utilisation des locaux. </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Dit que la présente délibération et les conventions qui en découlent seront exécutées conformément aux dispositions du Code général des collectivités territoriales.</w:t>
      </w:r>
    </w:p>
    <w:p w:rsidR="004B1D8A" w:rsidRDefault="004B1D8A">
      <w:pPr>
        <w:pStyle w:val="Normal1"/>
        <w:jc w:val="left"/>
        <w:rPr>
          <w:rFonts w:ascii="Arial" w:hAnsi="Arial" w:cs="Arial"/>
          <w:b/>
          <w:bCs/>
          <w:szCs w:val="20"/>
        </w:rPr>
      </w:pPr>
    </w:p>
    <w:p w:rsidR="004B1D8A" w:rsidRDefault="008F6C58">
      <w:pPr>
        <w:pStyle w:val="Normal1"/>
        <w:jc w:val="left"/>
        <w:rPr>
          <w:rFonts w:ascii="Arial" w:hAnsi="Arial" w:cs="Arial"/>
          <w:b/>
          <w:bCs/>
          <w:szCs w:val="20"/>
        </w:rPr>
      </w:pPr>
      <w:r>
        <w:rPr>
          <w:rFonts w:ascii="Arial" w:hAnsi="Arial" w:cs="Arial"/>
          <w:b/>
          <w:bCs/>
          <w:szCs w:val="20"/>
        </w:rPr>
        <w:t>Question 21 : Mise en place d’un programme de carte d’achat public</w:t>
      </w:r>
    </w:p>
    <w:p w:rsidR="0010040F" w:rsidRDefault="0010040F" w:rsidP="0010040F">
      <w:pPr>
        <w:pStyle w:val="Normal1"/>
        <w:rPr>
          <w:rFonts w:ascii="Arial" w:hAnsi="Arial" w:cs="Arial"/>
          <w:b/>
          <w:bCs/>
        </w:rPr>
      </w:pPr>
      <w:r>
        <w:rPr>
          <w:rFonts w:ascii="Arial" w:hAnsi="Arial" w:cs="Arial"/>
          <w:b/>
          <w:bCs/>
        </w:rPr>
        <w:t>Rapporteur : Monsieur le maire</w:t>
      </w:r>
    </w:p>
    <w:p w:rsidR="004B1D8A" w:rsidRDefault="004B1D8A">
      <w:pPr>
        <w:pStyle w:val="Normal1"/>
        <w:rPr>
          <w:rFonts w:ascii="Arial" w:hAnsi="Arial" w:cs="Arial"/>
          <w:b/>
          <w:bCs/>
        </w:rPr>
      </w:pPr>
    </w:p>
    <w:p w:rsidR="004B1D8A" w:rsidRPr="000901E8" w:rsidRDefault="000901E8">
      <w:pPr>
        <w:pStyle w:val="Normal1"/>
        <w:rPr>
          <w:rFonts w:ascii="Arial" w:hAnsi="Arial" w:cs="Arial"/>
          <w:b/>
          <w:bCs/>
        </w:rPr>
      </w:pPr>
      <w:r w:rsidRPr="000901E8">
        <w:rPr>
          <w:rFonts w:ascii="Arial" w:hAnsi="Arial" w:cs="Arial"/>
          <w:b/>
        </w:rPr>
        <w:t>Monsieur le MAIRE</w:t>
      </w:r>
      <w:r w:rsidRPr="000901E8">
        <w:rPr>
          <w:rFonts w:ascii="Arial" w:hAnsi="Arial" w:cs="Arial"/>
        </w:rPr>
        <w:t xml:space="preserve"> </w:t>
      </w:r>
      <w:r w:rsidR="008F6C58" w:rsidRPr="000901E8">
        <w:rPr>
          <w:rFonts w:ascii="Arial" w:hAnsi="Arial" w:cs="Arial"/>
        </w:rPr>
        <w:t>explique que la carte d’achat public constitue une carte bancaire mise à disposition de la collectivité pour faciliter certains achats courants, sans avance de frais par les agents, les opérations étant ensuite réglées par la collectivité dans le cadre du circuit comptable prévu.</w:t>
      </w:r>
    </w:p>
    <w:p w:rsidR="004B1D8A" w:rsidRDefault="008F6C58">
      <w:pPr>
        <w:pStyle w:val="Normal1"/>
        <w:rPr>
          <w:rFonts w:ascii="Arial" w:hAnsi="Arial" w:cs="Arial"/>
        </w:rPr>
      </w:pPr>
      <w:r w:rsidRPr="000901E8">
        <w:rPr>
          <w:rFonts w:ascii="Arial" w:hAnsi="Arial" w:cs="Arial"/>
        </w:rPr>
        <w:lastRenderedPageBreak/>
        <w:t>Le dispositif pourra notamment faciliter les achats courants du périscolaire, de petit équipement ou de fournitures, ainsi que certains achats effectués sur internet, par exemple pour des abonnements nécessaires aux services municipaux</w:t>
      </w:r>
      <w:r w:rsidR="001F3D77">
        <w:rPr>
          <w:rFonts w:ascii="Arial" w:hAnsi="Arial" w:cs="Arial"/>
        </w:rPr>
        <w:t xml:space="preserve"> comme le logiciel CANVA. </w:t>
      </w:r>
    </w:p>
    <w:p w:rsidR="000901E8" w:rsidRPr="000901E8" w:rsidRDefault="000901E8">
      <w:pPr>
        <w:pStyle w:val="Normal1"/>
        <w:rPr>
          <w:rFonts w:ascii="Arial" w:hAnsi="Arial" w:cs="Arial"/>
          <w:b/>
          <w:bCs/>
        </w:rPr>
      </w:pPr>
    </w:p>
    <w:p w:rsidR="004B1D8A" w:rsidRPr="000901E8" w:rsidRDefault="008F6C58">
      <w:pPr>
        <w:pStyle w:val="Normal1"/>
        <w:rPr>
          <w:rFonts w:ascii="Arial" w:hAnsi="Arial" w:cs="Arial"/>
          <w:b/>
          <w:bCs/>
        </w:rPr>
      </w:pPr>
      <w:r w:rsidRPr="000901E8">
        <w:rPr>
          <w:rFonts w:ascii="Arial" w:hAnsi="Arial" w:cs="Arial"/>
          <w:b/>
        </w:rPr>
        <w:t>M</w:t>
      </w:r>
      <w:r w:rsidR="000901E8" w:rsidRPr="000901E8">
        <w:rPr>
          <w:rFonts w:ascii="Arial" w:hAnsi="Arial" w:cs="Arial"/>
          <w:b/>
        </w:rPr>
        <w:t>ada</w:t>
      </w:r>
      <w:r w:rsidRPr="000901E8">
        <w:rPr>
          <w:rFonts w:ascii="Arial" w:hAnsi="Arial" w:cs="Arial"/>
          <w:b/>
        </w:rPr>
        <w:t>me Sylvie BREASSIER</w:t>
      </w:r>
      <w:r w:rsidRPr="000901E8">
        <w:rPr>
          <w:rFonts w:ascii="Arial" w:hAnsi="Arial" w:cs="Arial"/>
        </w:rPr>
        <w:t xml:space="preserve"> précise qu’un comparatif des offres et des frais de tenue et de mise en place a été réalisé par le service finances.</w:t>
      </w:r>
    </w:p>
    <w:p w:rsidR="004B1D8A" w:rsidRPr="000901E8" w:rsidRDefault="004B1D8A">
      <w:pPr>
        <w:pStyle w:val="Normal1"/>
        <w:rPr>
          <w:rFonts w:ascii="Arial" w:hAnsi="Arial" w:cs="Arial"/>
          <w:b/>
          <w:bCs/>
        </w:rPr>
      </w:pPr>
    </w:p>
    <w:p w:rsidR="004B1D8A" w:rsidRDefault="008F6C58">
      <w:pPr>
        <w:pStyle w:val="Normal1"/>
        <w:rPr>
          <w:rFonts w:ascii="Arial" w:hAnsi="Arial" w:cs="Arial"/>
        </w:rPr>
      </w:pPr>
      <w:r w:rsidRPr="000901E8">
        <w:rPr>
          <w:rFonts w:ascii="Arial" w:hAnsi="Arial" w:cs="Arial"/>
          <w:b/>
        </w:rPr>
        <w:t>M</w:t>
      </w:r>
      <w:r w:rsidR="000901E8" w:rsidRPr="000901E8">
        <w:rPr>
          <w:rFonts w:ascii="Arial" w:hAnsi="Arial" w:cs="Arial"/>
          <w:b/>
        </w:rPr>
        <w:t>adame</w:t>
      </w:r>
      <w:r w:rsidRPr="000901E8">
        <w:rPr>
          <w:rFonts w:ascii="Arial" w:hAnsi="Arial" w:cs="Arial"/>
          <w:b/>
        </w:rPr>
        <w:t xml:space="preserve"> N</w:t>
      </w:r>
      <w:r w:rsidR="000901E8" w:rsidRPr="000901E8">
        <w:rPr>
          <w:rFonts w:ascii="Arial" w:hAnsi="Arial" w:cs="Arial"/>
          <w:b/>
        </w:rPr>
        <w:t xml:space="preserve">adine </w:t>
      </w:r>
      <w:r w:rsidRPr="000901E8">
        <w:rPr>
          <w:rFonts w:ascii="Arial" w:hAnsi="Arial" w:cs="Arial"/>
          <w:b/>
        </w:rPr>
        <w:t>MEYRIEUX</w:t>
      </w:r>
      <w:r w:rsidRPr="000901E8">
        <w:rPr>
          <w:rFonts w:ascii="Arial" w:hAnsi="Arial" w:cs="Arial"/>
        </w:rPr>
        <w:t xml:space="preserve"> demande si le dispositif pourrait être étendu aux élus.</w:t>
      </w:r>
    </w:p>
    <w:p w:rsidR="000901E8" w:rsidRPr="000901E8" w:rsidRDefault="000901E8">
      <w:pPr>
        <w:pStyle w:val="Normal1"/>
        <w:rPr>
          <w:rFonts w:ascii="Arial" w:hAnsi="Arial" w:cs="Arial"/>
          <w:b/>
          <w:bCs/>
        </w:rPr>
      </w:pPr>
    </w:p>
    <w:p w:rsidR="004B1D8A" w:rsidRPr="000901E8" w:rsidRDefault="000901E8">
      <w:pPr>
        <w:pStyle w:val="Normal1"/>
        <w:rPr>
          <w:rFonts w:ascii="Arial" w:hAnsi="Arial" w:cs="Arial"/>
          <w:b/>
          <w:bCs/>
        </w:rPr>
      </w:pPr>
      <w:r w:rsidRPr="000901E8">
        <w:rPr>
          <w:rFonts w:ascii="Arial" w:hAnsi="Arial" w:cs="Arial"/>
          <w:b/>
        </w:rPr>
        <w:t>Monsieur le MAIRE</w:t>
      </w:r>
      <w:r w:rsidRPr="000901E8">
        <w:rPr>
          <w:rFonts w:ascii="Arial" w:hAnsi="Arial" w:cs="Arial"/>
        </w:rPr>
        <w:t xml:space="preserve"> </w:t>
      </w:r>
      <w:r w:rsidR="008F6C58" w:rsidRPr="000901E8">
        <w:rPr>
          <w:rFonts w:ascii="Arial" w:hAnsi="Arial" w:cs="Arial"/>
        </w:rPr>
        <w:t>répond que la carte est nominative et attribuée à un responsable désigné. Elle ne peut donc pas être utilisée au nom des élus ; les commandes restent effectuées dans le cadre des services municipaux et des règles de validation applicables.</w:t>
      </w:r>
      <w:r w:rsidR="001F3D77">
        <w:rPr>
          <w:rFonts w:ascii="Arial" w:hAnsi="Arial" w:cs="Arial"/>
        </w:rPr>
        <w:t xml:space="preserve"> </w:t>
      </w:r>
      <w:r w:rsidR="001F3D77" w:rsidRPr="000901E8">
        <w:rPr>
          <w:rFonts w:ascii="Arial" w:hAnsi="Arial" w:cs="Arial"/>
          <w:b/>
        </w:rPr>
        <w:t>Monsieur le MAIRE</w:t>
      </w:r>
      <w:r w:rsidR="001F3D77" w:rsidRPr="000901E8">
        <w:rPr>
          <w:rFonts w:ascii="Arial" w:hAnsi="Arial" w:cs="Arial"/>
        </w:rPr>
        <w:t xml:space="preserve"> </w:t>
      </w:r>
      <w:r w:rsidR="001F3D77">
        <w:rPr>
          <w:rFonts w:ascii="Arial" w:hAnsi="Arial" w:cs="Arial"/>
        </w:rPr>
        <w:t xml:space="preserve">précise qu’il a une notification sur son portable lorsqu’un achat est fait et qu’il doit valider. </w:t>
      </w:r>
    </w:p>
    <w:p w:rsidR="004B1D8A" w:rsidRPr="000901E8" w:rsidRDefault="001F3D77">
      <w:pPr>
        <w:pStyle w:val="Normal1"/>
        <w:rPr>
          <w:rFonts w:ascii="Arial" w:hAnsi="Arial" w:cs="Arial"/>
          <w:b/>
          <w:bCs/>
        </w:rPr>
      </w:pPr>
      <w:r w:rsidRPr="001F3D77">
        <w:rPr>
          <w:rFonts w:ascii="Arial" w:hAnsi="Arial" w:cs="Arial"/>
          <w:b/>
        </w:rPr>
        <w:t>Monsieur Sullivan MOURA</w:t>
      </w:r>
      <w:r>
        <w:rPr>
          <w:rFonts w:ascii="Arial" w:hAnsi="Arial" w:cs="Arial"/>
        </w:rPr>
        <w:t xml:space="preserve"> demande des précisions</w:t>
      </w:r>
      <w:r w:rsidR="008F6C58" w:rsidRPr="000901E8">
        <w:rPr>
          <w:rFonts w:ascii="Arial" w:hAnsi="Arial" w:cs="Arial"/>
        </w:rPr>
        <w:t xml:space="preserve"> </w:t>
      </w:r>
      <w:r>
        <w:rPr>
          <w:rFonts w:ascii="Arial" w:hAnsi="Arial" w:cs="Arial"/>
        </w:rPr>
        <w:t>sur les</w:t>
      </w:r>
      <w:r w:rsidR="008F6C58" w:rsidRPr="000901E8">
        <w:rPr>
          <w:rFonts w:ascii="Arial" w:hAnsi="Arial" w:cs="Arial"/>
        </w:rPr>
        <w:t xml:space="preserve"> frais liés au dispositif.</w:t>
      </w:r>
    </w:p>
    <w:p w:rsidR="004B1D8A" w:rsidRPr="000901E8" w:rsidRDefault="004B1D8A">
      <w:pPr>
        <w:pStyle w:val="Normal1"/>
        <w:rPr>
          <w:rFonts w:ascii="Arial" w:hAnsi="Arial" w:cs="Arial"/>
          <w:b/>
          <w:bCs/>
        </w:rPr>
      </w:pPr>
    </w:p>
    <w:p w:rsidR="004B1D8A" w:rsidRPr="000901E8" w:rsidRDefault="0091296C">
      <w:pPr>
        <w:pStyle w:val="Normal1"/>
        <w:rPr>
          <w:rFonts w:ascii="Arial" w:hAnsi="Arial" w:cs="Arial"/>
          <w:b/>
          <w:bCs/>
        </w:rPr>
      </w:pPr>
      <w:r w:rsidRPr="000901E8">
        <w:rPr>
          <w:rFonts w:ascii="Arial" w:hAnsi="Arial" w:cs="Arial"/>
          <w:b/>
        </w:rPr>
        <w:t>Madame Sylvie BREASSIER</w:t>
      </w:r>
      <w:r w:rsidRPr="000901E8">
        <w:rPr>
          <w:rFonts w:ascii="Arial" w:hAnsi="Arial" w:cs="Arial"/>
        </w:rPr>
        <w:t xml:space="preserve"> </w:t>
      </w:r>
      <w:r w:rsidR="008F6C58" w:rsidRPr="000901E8">
        <w:rPr>
          <w:rFonts w:ascii="Arial" w:hAnsi="Arial" w:cs="Arial"/>
        </w:rPr>
        <w:t>précise que les frais administratifs initiaux s’élèvent à 600 €.</w:t>
      </w:r>
    </w:p>
    <w:p w:rsidR="004B1D8A" w:rsidRPr="000901E8" w:rsidRDefault="004B1D8A">
      <w:pPr>
        <w:pStyle w:val="Normal1"/>
        <w:rPr>
          <w:rFonts w:ascii="Arial" w:hAnsi="Arial" w:cs="Arial"/>
          <w:b/>
          <w:bCs/>
        </w:rPr>
      </w:pPr>
    </w:p>
    <w:p w:rsidR="004B1D8A" w:rsidRPr="000901E8" w:rsidRDefault="0091296C">
      <w:pPr>
        <w:pStyle w:val="Normal1"/>
        <w:rPr>
          <w:rFonts w:ascii="Arial" w:hAnsi="Arial" w:cs="Arial"/>
          <w:b/>
          <w:bCs/>
        </w:rPr>
      </w:pPr>
      <w:r w:rsidRPr="000901E8">
        <w:rPr>
          <w:rFonts w:ascii="Arial" w:hAnsi="Arial" w:cs="Arial"/>
          <w:b/>
        </w:rPr>
        <w:t>Monsieur le MAIRE</w:t>
      </w:r>
      <w:r w:rsidRPr="000901E8">
        <w:rPr>
          <w:rFonts w:ascii="Arial" w:hAnsi="Arial" w:cs="Arial"/>
        </w:rPr>
        <w:t xml:space="preserve"> </w:t>
      </w:r>
      <w:r w:rsidR="008F6C58" w:rsidRPr="000901E8">
        <w:rPr>
          <w:rFonts w:ascii="Arial" w:hAnsi="Arial" w:cs="Arial"/>
        </w:rPr>
        <w:t>précise que l’offre retenue est celle du Crédit Mutuel.</w:t>
      </w:r>
    </w:p>
    <w:p w:rsidR="004B1D8A" w:rsidRPr="000901E8" w:rsidRDefault="004B1D8A">
      <w:pPr>
        <w:pStyle w:val="Normal1"/>
        <w:rPr>
          <w:rFonts w:ascii="Arial" w:hAnsi="Arial" w:cs="Arial"/>
          <w:b/>
          <w:bCs/>
        </w:rPr>
      </w:pPr>
    </w:p>
    <w:p w:rsidR="004B1D8A" w:rsidRPr="000901E8" w:rsidRDefault="008F6C58">
      <w:pPr>
        <w:pStyle w:val="Normal1"/>
        <w:rPr>
          <w:rFonts w:ascii="Arial" w:hAnsi="Arial" w:cs="Arial"/>
          <w:b/>
          <w:bCs/>
        </w:rPr>
      </w:pPr>
      <w:r w:rsidRPr="0091296C">
        <w:rPr>
          <w:rFonts w:ascii="Arial" w:hAnsi="Arial" w:cs="Arial"/>
          <w:b/>
        </w:rPr>
        <w:t>M</w:t>
      </w:r>
      <w:r w:rsidR="0091296C" w:rsidRPr="0091296C">
        <w:rPr>
          <w:rFonts w:ascii="Arial" w:hAnsi="Arial" w:cs="Arial"/>
          <w:b/>
        </w:rPr>
        <w:t>onsieur</w:t>
      </w:r>
      <w:r w:rsidRPr="0091296C">
        <w:rPr>
          <w:rFonts w:ascii="Arial" w:hAnsi="Arial" w:cs="Arial"/>
          <w:b/>
        </w:rPr>
        <w:t xml:space="preserve"> C</w:t>
      </w:r>
      <w:r w:rsidR="0091296C" w:rsidRPr="0091296C">
        <w:rPr>
          <w:rFonts w:ascii="Arial" w:hAnsi="Arial" w:cs="Arial"/>
          <w:b/>
        </w:rPr>
        <w:t xml:space="preserve">hristophe </w:t>
      </w:r>
      <w:r w:rsidRPr="0091296C">
        <w:rPr>
          <w:rFonts w:ascii="Arial" w:hAnsi="Arial" w:cs="Arial"/>
          <w:b/>
        </w:rPr>
        <w:t>BUNOS</w:t>
      </w:r>
      <w:r w:rsidRPr="000901E8">
        <w:rPr>
          <w:rFonts w:ascii="Arial" w:hAnsi="Arial" w:cs="Arial"/>
        </w:rPr>
        <w:t xml:space="preserve"> demande quel sera le plafond de dépenses applicable.</w:t>
      </w:r>
    </w:p>
    <w:p w:rsidR="004B1D8A" w:rsidRPr="000901E8" w:rsidRDefault="004B1D8A">
      <w:pPr>
        <w:pStyle w:val="Normal1"/>
        <w:rPr>
          <w:rFonts w:ascii="Arial" w:hAnsi="Arial" w:cs="Arial"/>
          <w:b/>
          <w:bCs/>
        </w:rPr>
      </w:pPr>
    </w:p>
    <w:p w:rsidR="004B1D8A" w:rsidRDefault="0091296C">
      <w:pPr>
        <w:pStyle w:val="Normal1"/>
        <w:rPr>
          <w:rFonts w:ascii="Arial" w:hAnsi="Arial" w:cs="Arial"/>
        </w:rPr>
      </w:pPr>
      <w:r w:rsidRPr="000901E8">
        <w:rPr>
          <w:rFonts w:ascii="Arial" w:hAnsi="Arial" w:cs="Arial"/>
          <w:b/>
        </w:rPr>
        <w:t>Monsieur le MAIRE</w:t>
      </w:r>
      <w:r w:rsidRPr="000901E8">
        <w:rPr>
          <w:rFonts w:ascii="Arial" w:hAnsi="Arial" w:cs="Arial"/>
        </w:rPr>
        <w:t xml:space="preserve"> </w:t>
      </w:r>
      <w:r w:rsidR="008F6C58" w:rsidRPr="000901E8">
        <w:rPr>
          <w:rFonts w:ascii="Arial" w:hAnsi="Arial" w:cs="Arial"/>
        </w:rPr>
        <w:t>indique qu’un plafond de 4 000 € par an est prévu dans le cadre du dispositif.</w:t>
      </w:r>
    </w:p>
    <w:p w:rsidR="0091296C" w:rsidRDefault="0091296C">
      <w:pPr>
        <w:pStyle w:val="Normal1"/>
        <w:rPr>
          <w:rFonts w:ascii="Arial" w:hAnsi="Arial" w:cs="Arial"/>
          <w:b/>
          <w:bCs/>
        </w:rPr>
      </w:pPr>
    </w:p>
    <w:p w:rsidR="0091296C" w:rsidRPr="0091296C" w:rsidRDefault="0091296C">
      <w:pPr>
        <w:pStyle w:val="Normal1"/>
        <w:rPr>
          <w:rFonts w:ascii="Arial" w:hAnsi="Arial" w:cs="Arial"/>
          <w:bCs/>
        </w:rPr>
      </w:pPr>
      <w:r w:rsidRPr="0091296C">
        <w:rPr>
          <w:rFonts w:ascii="Arial" w:hAnsi="Arial" w:cs="Arial"/>
          <w:bCs/>
        </w:rPr>
        <w:t>Projet de délibération :</w:t>
      </w:r>
    </w:p>
    <w:p w:rsidR="004B1D8A" w:rsidRDefault="008F6C58">
      <w:pPr>
        <w:pStyle w:val="NormalWeb"/>
        <w:jc w:val="both"/>
        <w:rPr>
          <w:rFonts w:ascii="Arial" w:hAnsi="Arial" w:cs="Arial"/>
          <w:sz w:val="20"/>
          <w:szCs w:val="20"/>
        </w:rPr>
      </w:pPr>
      <w:r>
        <w:rPr>
          <w:rFonts w:ascii="Arial" w:hAnsi="Arial" w:cs="Arial"/>
          <w:sz w:val="20"/>
          <w:szCs w:val="20"/>
        </w:rPr>
        <w:t>Vu le Code général des collectivités territoriales ;</w:t>
      </w:r>
    </w:p>
    <w:p w:rsidR="004B1D8A" w:rsidRDefault="008F6C58">
      <w:pPr>
        <w:pStyle w:val="NormalWeb"/>
        <w:jc w:val="both"/>
        <w:rPr>
          <w:rFonts w:ascii="Arial" w:hAnsi="Arial" w:cs="Arial"/>
          <w:sz w:val="20"/>
          <w:szCs w:val="20"/>
        </w:rPr>
      </w:pPr>
      <w:r>
        <w:rPr>
          <w:rFonts w:ascii="Arial" w:hAnsi="Arial" w:cs="Arial"/>
          <w:sz w:val="20"/>
          <w:szCs w:val="20"/>
        </w:rPr>
        <w:t>Vu le Code de la commande publique, notamment ses articles R.2122-8 et R.2192-37 ;</w:t>
      </w:r>
    </w:p>
    <w:p w:rsidR="004B1D8A" w:rsidRDefault="008F6C58">
      <w:pPr>
        <w:pStyle w:val="NormalWeb"/>
        <w:jc w:val="both"/>
        <w:rPr>
          <w:rFonts w:ascii="Arial" w:hAnsi="Arial" w:cs="Arial"/>
          <w:sz w:val="20"/>
          <w:szCs w:val="20"/>
        </w:rPr>
      </w:pPr>
      <w:r>
        <w:rPr>
          <w:rFonts w:ascii="Arial" w:hAnsi="Arial" w:cs="Arial"/>
          <w:sz w:val="20"/>
          <w:szCs w:val="20"/>
        </w:rPr>
        <w:t>Vu le décret n° 2023-209 du 27 mars 2023 relatif à l’exécution de la dépense publique par carte d’achat ;</w:t>
      </w:r>
    </w:p>
    <w:p w:rsidR="004B1D8A" w:rsidRDefault="008F6C58">
      <w:pPr>
        <w:pStyle w:val="NormalWeb"/>
        <w:jc w:val="both"/>
        <w:rPr>
          <w:rFonts w:ascii="Arial" w:hAnsi="Arial" w:cs="Arial"/>
          <w:sz w:val="20"/>
          <w:szCs w:val="20"/>
        </w:rPr>
      </w:pPr>
      <w:r>
        <w:rPr>
          <w:rFonts w:ascii="Arial" w:hAnsi="Arial" w:cs="Arial"/>
          <w:sz w:val="20"/>
          <w:szCs w:val="20"/>
        </w:rPr>
        <w:t>Vu l’instruction de la Direction générale des finances publiques du 22 juillet 2013, référencée sous le n° 13-0017 de la section gestion comptable publique, relative au règlement par avis de prélèvement des relevés d’opérations de carte d’achat ;</w:t>
      </w:r>
    </w:p>
    <w:p w:rsidR="004B1D8A" w:rsidRDefault="008F6C58">
      <w:pPr>
        <w:pStyle w:val="NormalWeb"/>
        <w:jc w:val="both"/>
        <w:rPr>
          <w:rFonts w:ascii="Arial" w:hAnsi="Arial" w:cs="Arial"/>
          <w:sz w:val="20"/>
          <w:szCs w:val="20"/>
        </w:rPr>
      </w:pPr>
      <w:r>
        <w:rPr>
          <w:rFonts w:ascii="Arial" w:hAnsi="Arial" w:cs="Arial"/>
          <w:sz w:val="20"/>
          <w:szCs w:val="20"/>
        </w:rPr>
        <w:t>Considérant que la commune règle chaque année un nombre important d’achats de faible montant dont le traitement administratif est sans rapport avec les sommes engagées ;</w:t>
      </w:r>
    </w:p>
    <w:p w:rsidR="004B1D8A" w:rsidRDefault="008F6C58">
      <w:pPr>
        <w:pStyle w:val="NormalWeb"/>
        <w:jc w:val="both"/>
        <w:rPr>
          <w:rFonts w:ascii="Arial" w:hAnsi="Arial" w:cs="Arial"/>
          <w:sz w:val="20"/>
          <w:szCs w:val="20"/>
        </w:rPr>
      </w:pPr>
      <w:r>
        <w:rPr>
          <w:rFonts w:ascii="Arial" w:hAnsi="Arial" w:cs="Arial"/>
          <w:sz w:val="20"/>
          <w:szCs w:val="20"/>
        </w:rPr>
        <w:t>Considérant que la carte d’achat public constitue une modalité d’exécution des marchés publics permettant de simplifier ce traitement tout en renforçant la traçabilité et le contrôle des dépenses ;</w:t>
      </w:r>
    </w:p>
    <w:p w:rsidR="004B1D8A" w:rsidRDefault="0010040F">
      <w:pPr>
        <w:pStyle w:val="NormalWeb"/>
        <w:jc w:val="both"/>
        <w:rPr>
          <w:rFonts w:ascii="Arial" w:hAnsi="Arial" w:cs="Arial"/>
          <w:sz w:val="20"/>
          <w:szCs w:val="20"/>
        </w:rPr>
      </w:pPr>
      <w:r>
        <w:rPr>
          <w:rFonts w:ascii="Arial" w:hAnsi="Arial" w:cs="Arial"/>
          <w:sz w:val="20"/>
          <w:szCs w:val="20"/>
        </w:rPr>
        <w:t>Monsieur le Maire</w:t>
      </w:r>
      <w:r w:rsidR="008F6C58">
        <w:rPr>
          <w:rFonts w:ascii="Arial" w:hAnsi="Arial" w:cs="Arial"/>
          <w:sz w:val="20"/>
          <w:szCs w:val="20"/>
        </w:rPr>
        <w:t xml:space="preserve"> expose que la commune procède chaque année à de nombreux achats de faible montant : fournitures administratives, petit équipement, consommables des services techniques, réparations courantes. Chacun de ces achats mobilise aujourd’hui un circuit complet, bon de commande, réception de facture, mandatement, disproportionné au regard des sommes engagées.</w:t>
      </w:r>
    </w:p>
    <w:p w:rsidR="004B1D8A" w:rsidRDefault="008F6C58">
      <w:pPr>
        <w:pStyle w:val="NormalWeb"/>
        <w:jc w:val="both"/>
        <w:rPr>
          <w:rFonts w:ascii="Arial" w:hAnsi="Arial" w:cs="Arial"/>
          <w:sz w:val="20"/>
          <w:szCs w:val="20"/>
        </w:rPr>
      </w:pPr>
      <w:r>
        <w:rPr>
          <w:rFonts w:ascii="Arial" w:hAnsi="Arial" w:cs="Arial"/>
          <w:sz w:val="20"/>
          <w:szCs w:val="20"/>
        </w:rPr>
        <w:t>La carte d’achat public est un moyen de paiement à autorisation systématique prévu par l’article R.2192-37 du Code de la commande publique. Elle est confiée à des agents désignés et utilisable auprès de fournisseurs préalablement référencés, dans la limite de plafonds fixés par la collectivité. Elle ne dispense d’aucune règle de la commande publique : elle en constitue un mode d’exécution.</w:t>
      </w:r>
    </w:p>
    <w:p w:rsidR="004B1D8A" w:rsidRDefault="008F6C58">
      <w:pPr>
        <w:pStyle w:val="NormalWeb"/>
        <w:jc w:val="both"/>
        <w:rPr>
          <w:rFonts w:ascii="Arial" w:hAnsi="Arial" w:cs="Arial"/>
          <w:sz w:val="20"/>
          <w:szCs w:val="20"/>
        </w:rPr>
      </w:pPr>
      <w:r>
        <w:rPr>
          <w:rFonts w:ascii="Arial" w:hAnsi="Arial" w:cs="Arial"/>
          <w:sz w:val="20"/>
          <w:szCs w:val="20"/>
        </w:rPr>
        <w:t>Le dispositif présente trois intérêts pour la commune. Un mandat unique est établi chaque mois pour l’ensemble des achats figurant au relevé d’opérations, au lieu d’un mandat par facture. Les fournisseurs sont réglés sous quarante-huit heures, ce qui bénéficie en particulier aux prestataires locaux. Les achats urgents, notamment en période d’astreinte, peuvent enfin être réalisés sans avance de fonds par l’agent.</w:t>
      </w:r>
    </w:p>
    <w:p w:rsidR="004B1D8A" w:rsidRDefault="008F6C58">
      <w:pPr>
        <w:pStyle w:val="NormalWeb"/>
        <w:jc w:val="both"/>
        <w:rPr>
          <w:rFonts w:ascii="Arial" w:hAnsi="Arial" w:cs="Arial"/>
          <w:sz w:val="20"/>
          <w:szCs w:val="20"/>
        </w:rPr>
      </w:pPr>
      <w:r>
        <w:rPr>
          <w:rFonts w:ascii="Arial" w:hAnsi="Arial" w:cs="Arial"/>
          <w:sz w:val="20"/>
          <w:szCs w:val="20"/>
        </w:rPr>
        <w:t xml:space="preserve">Quatre établissements ont été consultés : la Caisse d’Épargne Loire Drôme Ardèche, BNP Paribas et le Crédit Mutuel, </w:t>
      </w:r>
      <w:proofErr w:type="spellStart"/>
      <w:r>
        <w:rPr>
          <w:rFonts w:ascii="Arial" w:hAnsi="Arial" w:cs="Arial"/>
          <w:sz w:val="20"/>
          <w:szCs w:val="20"/>
        </w:rPr>
        <w:t>Mooncard</w:t>
      </w:r>
      <w:proofErr w:type="spellEnd"/>
      <w:r>
        <w:rPr>
          <w:rFonts w:ascii="Arial" w:hAnsi="Arial" w:cs="Arial"/>
          <w:sz w:val="20"/>
          <w:szCs w:val="20"/>
        </w:rPr>
        <w:t xml:space="preserve">. L’analyse a porté sur les conditions tarifaires, la conformité au circuit comptable public et la souplesse contractuelle. </w:t>
      </w:r>
    </w:p>
    <w:p w:rsidR="004B1D8A" w:rsidRDefault="008F6C58">
      <w:pPr>
        <w:pStyle w:val="NormalWeb"/>
        <w:jc w:val="both"/>
        <w:rPr>
          <w:rFonts w:ascii="Arial" w:hAnsi="Arial" w:cs="Arial"/>
          <w:sz w:val="20"/>
          <w:szCs w:val="20"/>
        </w:rPr>
      </w:pPr>
      <w:r>
        <w:rPr>
          <w:rFonts w:ascii="Arial" w:hAnsi="Arial" w:cs="Arial"/>
          <w:sz w:val="20"/>
          <w:szCs w:val="20"/>
        </w:rPr>
        <w:t>L’offre du Crédit Mutuel est la mieux-</w:t>
      </w:r>
      <w:proofErr w:type="spellStart"/>
      <w:r>
        <w:rPr>
          <w:rFonts w:ascii="Arial" w:hAnsi="Arial" w:cs="Arial"/>
          <w:sz w:val="20"/>
          <w:szCs w:val="20"/>
        </w:rPr>
        <w:t>disante</w:t>
      </w:r>
      <w:proofErr w:type="spellEnd"/>
      <w:r>
        <w:rPr>
          <w:rFonts w:ascii="Arial" w:hAnsi="Arial" w:cs="Arial"/>
          <w:sz w:val="20"/>
          <w:szCs w:val="20"/>
        </w:rPr>
        <w:t xml:space="preserve"> dans l’ensemble des scénarios examinés. Elle est également la seule à documenter la conformité au décret du 27 mars 2023 et à l’instruction de la Direction générale des finances publiques du 22 juillet 2013, ainsi que la production d’un fichier au format </w:t>
      </w:r>
      <w:proofErr w:type="spellStart"/>
      <w:r>
        <w:rPr>
          <w:rFonts w:ascii="Arial" w:hAnsi="Arial" w:cs="Arial"/>
          <w:sz w:val="20"/>
          <w:szCs w:val="20"/>
        </w:rPr>
        <w:t>Xémélios</w:t>
      </w:r>
      <w:proofErr w:type="spellEnd"/>
      <w:r>
        <w:rPr>
          <w:rFonts w:ascii="Arial" w:hAnsi="Arial" w:cs="Arial"/>
          <w:sz w:val="20"/>
          <w:szCs w:val="20"/>
        </w:rPr>
        <w:t xml:space="preserve"> permettant l’intégration comptable au niveau de la paierie. Elle n’impose aucune </w:t>
      </w:r>
      <w:r>
        <w:rPr>
          <w:rFonts w:ascii="Arial" w:hAnsi="Arial" w:cs="Arial"/>
          <w:sz w:val="20"/>
          <w:szCs w:val="20"/>
        </w:rPr>
        <w:lastRenderedPageBreak/>
        <w:t>ouverture de compte auprès de l’établissement et repose sur une durée d’un an reconductible tacitement trois fois, résiliable à chaque échéance annuelle moyennant un préavis de trois mois.</w:t>
      </w:r>
    </w:p>
    <w:p w:rsidR="004B1D8A" w:rsidRDefault="008F6C58">
      <w:pPr>
        <w:pStyle w:val="NormalWeb"/>
        <w:jc w:val="both"/>
        <w:rPr>
          <w:rFonts w:ascii="Arial" w:hAnsi="Arial" w:cs="Arial"/>
          <w:sz w:val="20"/>
          <w:szCs w:val="20"/>
        </w:rPr>
      </w:pPr>
      <w:r>
        <w:rPr>
          <w:rFonts w:ascii="Arial" w:hAnsi="Arial" w:cs="Arial"/>
          <w:sz w:val="20"/>
          <w:szCs w:val="20"/>
        </w:rPr>
        <w:t>Les retraits d’espèces sont impossibles et le paiement sans contact sera désactivé au paramétrage. Chaque carte est nominative et paramétrée selon le profil de l’agent. Le relevé d’opérations mensuel, normé par la Direction générale des finances publiques, constitue la pièce justificative transmise au comptable public ; le circuit comptable sera validé avec le service de gestion comptable préalablement aux premières opérations.</w:t>
      </w:r>
    </w:p>
    <w:p w:rsidR="004B1D8A" w:rsidRDefault="008F6C58">
      <w:pPr>
        <w:pStyle w:val="NormalWeb"/>
        <w:jc w:val="both"/>
        <w:rPr>
          <w:rFonts w:ascii="Arial" w:hAnsi="Arial" w:cs="Arial"/>
          <w:sz w:val="20"/>
          <w:szCs w:val="20"/>
        </w:rPr>
      </w:pPr>
      <w:r>
        <w:rPr>
          <w:rFonts w:ascii="Arial" w:hAnsi="Arial" w:cs="Arial"/>
          <w:sz w:val="20"/>
          <w:szCs w:val="20"/>
        </w:rPr>
        <w:t>Il est proposé au Conseil municipal d’approuver la mise en place de ce programme et d’autoriser Monsieur le Maire à signer la convention d’émission à intervenir avec le Crédit Mutuel.</w:t>
      </w:r>
    </w:p>
    <w:p w:rsidR="00365E12" w:rsidRDefault="00365E12">
      <w:pPr>
        <w:pStyle w:val="NormalWeb"/>
        <w:jc w:val="both"/>
        <w:rPr>
          <w:rFonts w:ascii="Arial" w:hAnsi="Arial" w:cs="Arial"/>
          <w:sz w:val="20"/>
          <w:szCs w:val="20"/>
        </w:rPr>
      </w:pPr>
    </w:p>
    <w:p w:rsidR="00365E12" w:rsidRDefault="00365E12">
      <w:pPr>
        <w:pStyle w:val="NormalWeb"/>
        <w:jc w:val="both"/>
        <w:rPr>
          <w:rFonts w:ascii="Arial" w:hAnsi="Arial" w:cs="Arial"/>
          <w:sz w:val="20"/>
          <w:szCs w:val="20"/>
        </w:rPr>
      </w:pPr>
    </w:p>
    <w:p w:rsidR="00365E12" w:rsidRDefault="00365E12">
      <w:pPr>
        <w:pStyle w:val="NormalWeb"/>
        <w:jc w:val="both"/>
        <w:rPr>
          <w:rFonts w:ascii="Arial" w:hAnsi="Arial" w:cs="Arial"/>
          <w:sz w:val="20"/>
          <w:szCs w:val="20"/>
        </w:rPr>
      </w:pPr>
      <w:r>
        <w:rPr>
          <w:rFonts w:ascii="Arial" w:hAnsi="Arial" w:cs="Arial"/>
          <w:sz w:val="20"/>
          <w:szCs w:val="20"/>
        </w:rPr>
        <w:t>Délibération :</w:t>
      </w:r>
    </w:p>
    <w:p w:rsidR="004B1D8A" w:rsidRPr="000901E8" w:rsidRDefault="008F6C58">
      <w:pPr>
        <w:pStyle w:val="Normal1"/>
        <w:rPr>
          <w:rFonts w:ascii="Arial" w:hAnsi="Arial" w:cs="Arial"/>
        </w:rPr>
      </w:pPr>
      <w:r w:rsidRPr="000901E8">
        <w:rPr>
          <w:rFonts w:ascii="Arial" w:hAnsi="Arial" w:cs="Arial"/>
        </w:rPr>
        <w:t>Après en avoir délibéré, le Conseil municipal, à l’unanimité,</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Approuve la mise en place d’un programme de carte d’achat public au sein de la commune de Saint-Martin-la-Plaine, comme modalité d’exécution de ses marchés publics de fournitures et de services courants ;</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Retient l’offre du Crédit Mutuel et approuve la convention d’émission de cartes d’achat à intervenir, conclue pour une durée d’un an à compter de sa signature, reconductible tacitement trois fois sans que sa durée totale puisse excéder quatre ans ;</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Fixe à un le nombre de cartes d’achat émises au titre du programme, et autorise Monsieur le Maire à faire évoluer ce nombre en fonction des besoins des services, dans la limite des crédits inscrits au budget ;</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Autorise Monsieur le Maire à désigner le responsable de programme chargé du paramétrage, de l’attribution des cartes, du référencement des fournisseurs et du suivi des opérations, ainsi qu’à arrêter les plafonds de dépenses applicables par carte, par service et par transaction ;</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Dit que le relevé d’opérations émis par l’établissement financier constitue la pièce justificative de la dépense et que le remboursement de la créance de l’émetteur intervient par prélèvement, conformément à l’instruction de la Direction générale des finances publiques du 22 juillet 2013 ;</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Précise que les segments d’achat éligibles sont limités aux fournitures, au petit équipement, aux consommables, à l’entretien et aux réparations courantes, à l’exclusion des catégories de dépenses mentionnées à l’article 3 du décret du 27 mars 2023 ;</w:t>
      </w:r>
    </w:p>
    <w:p w:rsidR="004B1D8A" w:rsidRDefault="008F6C58">
      <w:pPr>
        <w:pStyle w:val="NormalWeb"/>
        <w:numPr>
          <w:ilvl w:val="0"/>
          <w:numId w:val="34"/>
        </w:numPr>
        <w:jc w:val="both"/>
        <w:rPr>
          <w:rFonts w:ascii="Arial" w:hAnsi="Arial" w:cs="Arial"/>
          <w:sz w:val="20"/>
          <w:szCs w:val="20"/>
        </w:rPr>
      </w:pPr>
      <w:r>
        <w:rPr>
          <w:rFonts w:ascii="Arial" w:hAnsi="Arial" w:cs="Arial"/>
          <w:sz w:val="20"/>
          <w:szCs w:val="20"/>
        </w:rPr>
        <w:t>Autorise Monsieur le Maire à signer la convention d’émission ainsi que tout document nécessaire à la mise en œuvre et au suivi du programme ;</w:t>
      </w:r>
    </w:p>
    <w:p w:rsidR="004B1D8A" w:rsidRDefault="008F6C58" w:rsidP="0091296C">
      <w:pPr>
        <w:pStyle w:val="NormalWeb"/>
        <w:numPr>
          <w:ilvl w:val="0"/>
          <w:numId w:val="34"/>
        </w:numPr>
        <w:jc w:val="both"/>
        <w:rPr>
          <w:rFonts w:ascii="Arial" w:hAnsi="Arial" w:cs="Arial"/>
          <w:sz w:val="20"/>
          <w:szCs w:val="20"/>
        </w:rPr>
      </w:pPr>
      <w:r>
        <w:rPr>
          <w:rFonts w:ascii="Arial" w:hAnsi="Arial" w:cs="Arial"/>
          <w:sz w:val="20"/>
          <w:szCs w:val="20"/>
        </w:rPr>
        <w:t>Dit que les crédits nécessaires sont inscrits au budget communal.</w:t>
      </w:r>
    </w:p>
    <w:p w:rsidR="0091296C" w:rsidRPr="0091296C" w:rsidRDefault="0091296C" w:rsidP="0091296C">
      <w:pPr>
        <w:pStyle w:val="NormalWeb"/>
        <w:ind w:left="720"/>
        <w:jc w:val="both"/>
        <w:rPr>
          <w:rFonts w:ascii="Arial" w:hAnsi="Arial" w:cs="Arial"/>
          <w:sz w:val="20"/>
          <w:szCs w:val="20"/>
        </w:rPr>
      </w:pPr>
    </w:p>
    <w:p w:rsidR="004B1D8A" w:rsidRPr="00F55DB8" w:rsidRDefault="008F6C58" w:rsidP="00F55DB8">
      <w:pPr>
        <w:jc w:val="both"/>
        <w:rPr>
          <w:rFonts w:ascii="Arial" w:hAnsi="Arial" w:cs="Arial"/>
          <w:b/>
          <w:sz w:val="20"/>
          <w:szCs w:val="20"/>
        </w:rPr>
      </w:pPr>
      <w:r w:rsidRPr="00F55DB8">
        <w:rPr>
          <w:rFonts w:ascii="Arial" w:hAnsi="Arial" w:cs="Arial"/>
          <w:b/>
          <w:sz w:val="20"/>
          <w:szCs w:val="20"/>
        </w:rPr>
        <w:t>Rétrospective des dépenses liées aux projets réalisés sous l’ancienne mandature présentée par Monsieur le Maire</w:t>
      </w:r>
    </w:p>
    <w:p w:rsidR="0091296C" w:rsidRDefault="0091296C" w:rsidP="00F55DB8">
      <w:pPr>
        <w:jc w:val="both"/>
        <w:rPr>
          <w:rFonts w:ascii="Arial" w:hAnsi="Arial" w:cs="Arial"/>
          <w:sz w:val="20"/>
          <w:szCs w:val="20"/>
        </w:rPr>
      </w:pPr>
      <w:r w:rsidRPr="0091296C">
        <w:rPr>
          <w:rFonts w:ascii="Arial" w:hAnsi="Arial" w:cs="Arial"/>
          <w:b/>
          <w:sz w:val="20"/>
          <w:szCs w:val="20"/>
        </w:rPr>
        <w:t>Monsieur le MAIRE</w:t>
      </w:r>
      <w:r w:rsidRPr="000901E8">
        <w:rPr>
          <w:rFonts w:ascii="Arial" w:hAnsi="Arial" w:cs="Arial"/>
        </w:rPr>
        <w:t xml:space="preserve"> </w:t>
      </w:r>
      <w:r w:rsidR="008F6C58" w:rsidRPr="00F55DB8">
        <w:rPr>
          <w:rFonts w:ascii="Arial" w:hAnsi="Arial" w:cs="Arial"/>
          <w:sz w:val="20"/>
          <w:szCs w:val="20"/>
        </w:rPr>
        <w:t xml:space="preserve">présente une rétrospective des dépenses et des difficultés rencontrées sur plusieurs projets réalisés sous l’ancienne mandature. </w:t>
      </w:r>
    </w:p>
    <w:p w:rsidR="0091296C" w:rsidRDefault="008F6C58" w:rsidP="00F55DB8">
      <w:pPr>
        <w:jc w:val="both"/>
        <w:rPr>
          <w:rFonts w:ascii="Arial" w:hAnsi="Arial" w:cs="Arial"/>
          <w:sz w:val="20"/>
          <w:szCs w:val="20"/>
        </w:rPr>
      </w:pPr>
      <w:r w:rsidRPr="00F55DB8">
        <w:rPr>
          <w:rFonts w:ascii="Arial" w:hAnsi="Arial" w:cs="Arial"/>
          <w:sz w:val="20"/>
          <w:szCs w:val="20"/>
        </w:rPr>
        <w:t>Concernant le pôle enfance, le restaurant scolaire et le périscolaire, il rappelle que des dysfonctionnements persistent sur certains éléments du bâtiment et avec certains prestataires.</w:t>
      </w:r>
      <w:r w:rsidR="001A55C3">
        <w:rPr>
          <w:rFonts w:ascii="Arial" w:hAnsi="Arial" w:cs="Arial"/>
          <w:sz w:val="20"/>
          <w:szCs w:val="20"/>
        </w:rPr>
        <w:t xml:space="preserve"> Des pénalités vont être appliquées.</w:t>
      </w:r>
      <w:r w:rsidRPr="00F55DB8">
        <w:rPr>
          <w:rFonts w:ascii="Arial" w:hAnsi="Arial" w:cs="Arial"/>
          <w:sz w:val="20"/>
          <w:szCs w:val="20"/>
        </w:rPr>
        <w:t xml:space="preserve"> La question du rafraîchissement des locaux est évoquée en raison des fortes chaleurs. Des recherches de financements et de subventions, notamment auprès de l’État et d’Enedis, sont envisagées pour les investissements à venir, avec une incidence à prévoir sur le budget 2027 et sur les dépenses de fonctionnement. </w:t>
      </w:r>
    </w:p>
    <w:p w:rsidR="0091296C" w:rsidRDefault="008F6C58" w:rsidP="00F55DB8">
      <w:pPr>
        <w:jc w:val="both"/>
        <w:rPr>
          <w:rFonts w:ascii="Arial" w:hAnsi="Arial" w:cs="Arial"/>
          <w:sz w:val="20"/>
          <w:szCs w:val="20"/>
        </w:rPr>
      </w:pPr>
      <w:r w:rsidRPr="0091296C">
        <w:rPr>
          <w:rFonts w:ascii="Arial" w:hAnsi="Arial" w:cs="Arial"/>
          <w:b/>
          <w:sz w:val="20"/>
          <w:szCs w:val="20"/>
        </w:rPr>
        <w:t>M</w:t>
      </w:r>
      <w:r w:rsidR="0091296C" w:rsidRPr="0091296C">
        <w:rPr>
          <w:rFonts w:ascii="Arial" w:hAnsi="Arial" w:cs="Arial"/>
          <w:b/>
          <w:sz w:val="20"/>
          <w:szCs w:val="20"/>
        </w:rPr>
        <w:t>onsieur</w:t>
      </w:r>
      <w:r w:rsidRPr="0091296C">
        <w:rPr>
          <w:rFonts w:ascii="Arial" w:hAnsi="Arial" w:cs="Arial"/>
          <w:b/>
          <w:sz w:val="20"/>
          <w:szCs w:val="20"/>
        </w:rPr>
        <w:t xml:space="preserve"> Sullivan MOURA</w:t>
      </w:r>
      <w:r w:rsidRPr="00F55DB8">
        <w:rPr>
          <w:rFonts w:ascii="Arial" w:hAnsi="Arial" w:cs="Arial"/>
          <w:sz w:val="20"/>
          <w:szCs w:val="20"/>
        </w:rPr>
        <w:t xml:space="preserve"> interroge les conditions dans lesquelles les difficultés ont pu se produire</w:t>
      </w:r>
      <w:r w:rsidR="001F33AA">
        <w:rPr>
          <w:rFonts w:ascii="Arial" w:hAnsi="Arial" w:cs="Arial"/>
          <w:sz w:val="20"/>
          <w:szCs w:val="20"/>
        </w:rPr>
        <w:t xml:space="preserve"> sur un bâtiment tout neuf. </w:t>
      </w:r>
    </w:p>
    <w:p w:rsidR="001F33AA" w:rsidRDefault="0091296C" w:rsidP="00F55DB8">
      <w:pPr>
        <w:jc w:val="both"/>
        <w:rPr>
          <w:rFonts w:ascii="Arial" w:hAnsi="Arial" w:cs="Arial"/>
          <w:sz w:val="20"/>
          <w:szCs w:val="20"/>
        </w:rPr>
      </w:pPr>
      <w:r w:rsidRPr="0091296C">
        <w:rPr>
          <w:rFonts w:ascii="Arial" w:hAnsi="Arial" w:cs="Arial"/>
          <w:b/>
          <w:sz w:val="20"/>
          <w:szCs w:val="20"/>
        </w:rPr>
        <w:lastRenderedPageBreak/>
        <w:t>Monsieur le MAIRE</w:t>
      </w:r>
      <w:r w:rsidRPr="000901E8">
        <w:rPr>
          <w:rFonts w:ascii="Arial" w:hAnsi="Arial" w:cs="Arial"/>
        </w:rPr>
        <w:t xml:space="preserve"> </w:t>
      </w:r>
      <w:r w:rsidR="008F6C58" w:rsidRPr="00F55DB8">
        <w:rPr>
          <w:rFonts w:ascii="Arial" w:hAnsi="Arial" w:cs="Arial"/>
          <w:sz w:val="20"/>
          <w:szCs w:val="20"/>
        </w:rPr>
        <w:t>évoque notamment un manque de suivi du chantier, des retards, des demandes complémentaires et certaines décisions prises lors de</w:t>
      </w:r>
      <w:r w:rsidR="00DB1A98">
        <w:rPr>
          <w:rFonts w:ascii="Arial" w:hAnsi="Arial" w:cs="Arial"/>
          <w:sz w:val="20"/>
          <w:szCs w:val="20"/>
        </w:rPr>
        <w:t xml:space="preserve"> l’</w:t>
      </w:r>
      <w:r w:rsidR="008F6C58" w:rsidRPr="00F55DB8">
        <w:rPr>
          <w:rFonts w:ascii="Arial" w:hAnsi="Arial" w:cs="Arial"/>
          <w:sz w:val="20"/>
          <w:szCs w:val="20"/>
        </w:rPr>
        <w:t xml:space="preserve">ancienne mandature. </w:t>
      </w:r>
    </w:p>
    <w:p w:rsidR="001F33AA" w:rsidRDefault="001F33AA" w:rsidP="00F55DB8">
      <w:pPr>
        <w:jc w:val="both"/>
        <w:rPr>
          <w:rFonts w:ascii="Arial" w:hAnsi="Arial" w:cs="Arial"/>
          <w:sz w:val="20"/>
          <w:szCs w:val="20"/>
        </w:rPr>
      </w:pPr>
      <w:r w:rsidRPr="001F33AA">
        <w:rPr>
          <w:rFonts w:ascii="Arial" w:hAnsi="Arial" w:cs="Arial"/>
          <w:b/>
          <w:sz w:val="20"/>
          <w:szCs w:val="20"/>
        </w:rPr>
        <w:t>Monsieur Jean-Luc DUTARTE</w:t>
      </w:r>
      <w:r>
        <w:rPr>
          <w:rFonts w:ascii="Arial" w:hAnsi="Arial" w:cs="Arial"/>
          <w:sz w:val="20"/>
          <w:szCs w:val="20"/>
        </w:rPr>
        <w:t xml:space="preserve"> demande le chiffrage de départ. </w:t>
      </w:r>
    </w:p>
    <w:p w:rsidR="001A55C3" w:rsidRDefault="001F33AA" w:rsidP="00F55DB8">
      <w:pPr>
        <w:jc w:val="both"/>
        <w:rPr>
          <w:rFonts w:ascii="Arial" w:hAnsi="Arial" w:cs="Arial"/>
          <w:b/>
          <w:sz w:val="20"/>
          <w:szCs w:val="20"/>
        </w:rPr>
      </w:pPr>
      <w:r w:rsidRPr="001F33AA">
        <w:rPr>
          <w:rFonts w:ascii="Arial" w:hAnsi="Arial" w:cs="Arial"/>
          <w:b/>
          <w:sz w:val="20"/>
          <w:szCs w:val="20"/>
        </w:rPr>
        <w:t>Monsieur LE MAIRE</w:t>
      </w:r>
      <w:r>
        <w:rPr>
          <w:rFonts w:ascii="Arial" w:hAnsi="Arial" w:cs="Arial"/>
          <w:sz w:val="20"/>
          <w:szCs w:val="20"/>
        </w:rPr>
        <w:t xml:space="preserve"> indique que l</w:t>
      </w:r>
      <w:r w:rsidR="008F6C58" w:rsidRPr="00F55DB8">
        <w:rPr>
          <w:rFonts w:ascii="Arial" w:hAnsi="Arial" w:cs="Arial"/>
          <w:sz w:val="20"/>
          <w:szCs w:val="20"/>
        </w:rPr>
        <w:t>e montant de départ de l’opération est évoqué à 3,2 M€</w:t>
      </w:r>
      <w:r w:rsidR="001A55C3">
        <w:rPr>
          <w:rFonts w:ascii="Arial" w:hAnsi="Arial" w:cs="Arial"/>
          <w:sz w:val="20"/>
          <w:szCs w:val="20"/>
        </w:rPr>
        <w:t xml:space="preserve"> voire un</w:t>
      </w:r>
      <w:r w:rsidR="008F6C58" w:rsidRPr="00F55DB8">
        <w:rPr>
          <w:rFonts w:ascii="Arial" w:hAnsi="Arial" w:cs="Arial"/>
          <w:sz w:val="20"/>
          <w:szCs w:val="20"/>
        </w:rPr>
        <w:t xml:space="preserve"> montant de 3,5 M€ </w:t>
      </w:r>
      <w:r w:rsidR="001A55C3">
        <w:rPr>
          <w:rFonts w:ascii="Arial" w:hAnsi="Arial" w:cs="Arial"/>
          <w:sz w:val="20"/>
          <w:szCs w:val="20"/>
        </w:rPr>
        <w:t xml:space="preserve">selon </w:t>
      </w:r>
      <w:r w:rsidR="001A55C3" w:rsidRPr="001A55C3">
        <w:rPr>
          <w:rFonts w:ascii="Arial" w:hAnsi="Arial" w:cs="Arial"/>
          <w:b/>
          <w:sz w:val="20"/>
          <w:szCs w:val="20"/>
        </w:rPr>
        <w:t>Madame Priscilla BRIAND</w:t>
      </w:r>
      <w:r w:rsidR="001A55C3">
        <w:rPr>
          <w:rFonts w:ascii="Arial" w:hAnsi="Arial" w:cs="Arial"/>
          <w:b/>
          <w:sz w:val="20"/>
          <w:szCs w:val="20"/>
        </w:rPr>
        <w:t xml:space="preserve">. </w:t>
      </w:r>
    </w:p>
    <w:p w:rsidR="00071812" w:rsidRDefault="00071812" w:rsidP="00071812">
      <w:pPr>
        <w:jc w:val="both"/>
        <w:rPr>
          <w:rFonts w:ascii="Arial" w:hAnsi="Arial" w:cs="Arial"/>
          <w:sz w:val="20"/>
          <w:szCs w:val="20"/>
        </w:rPr>
      </w:pPr>
      <w:r w:rsidRPr="001F33AA">
        <w:rPr>
          <w:rFonts w:ascii="Arial" w:hAnsi="Arial" w:cs="Arial"/>
          <w:b/>
          <w:sz w:val="20"/>
          <w:szCs w:val="20"/>
        </w:rPr>
        <w:t>Monsieur Jean-Luc DUTARTE</w:t>
      </w:r>
      <w:r>
        <w:rPr>
          <w:rFonts w:ascii="Arial" w:hAnsi="Arial" w:cs="Arial"/>
          <w:sz w:val="20"/>
          <w:szCs w:val="20"/>
        </w:rPr>
        <w:t xml:space="preserve"> demande le nom de l’Architecte. </w:t>
      </w:r>
    </w:p>
    <w:p w:rsidR="00071812" w:rsidRDefault="00071812" w:rsidP="00F55DB8">
      <w:pPr>
        <w:jc w:val="both"/>
        <w:rPr>
          <w:rFonts w:ascii="Arial" w:hAnsi="Arial" w:cs="Arial"/>
          <w:b/>
          <w:sz w:val="20"/>
          <w:szCs w:val="20"/>
        </w:rPr>
      </w:pPr>
    </w:p>
    <w:p w:rsidR="001A55C3" w:rsidRDefault="001A55C3" w:rsidP="00F55DB8">
      <w:pPr>
        <w:jc w:val="both"/>
        <w:rPr>
          <w:rFonts w:ascii="Arial" w:hAnsi="Arial" w:cs="Arial"/>
          <w:b/>
          <w:sz w:val="20"/>
          <w:szCs w:val="20"/>
        </w:rPr>
      </w:pPr>
    </w:p>
    <w:p w:rsidR="00071812" w:rsidRDefault="00071812" w:rsidP="00F55DB8">
      <w:pPr>
        <w:jc w:val="both"/>
        <w:rPr>
          <w:rFonts w:ascii="Arial" w:hAnsi="Arial" w:cs="Arial"/>
          <w:sz w:val="20"/>
          <w:szCs w:val="20"/>
        </w:rPr>
      </w:pPr>
      <w:r w:rsidRPr="00071812">
        <w:rPr>
          <w:rFonts w:ascii="Arial" w:hAnsi="Arial" w:cs="Arial"/>
          <w:b/>
          <w:sz w:val="20"/>
          <w:szCs w:val="20"/>
        </w:rPr>
        <w:t>Monsieur le MAIRE</w:t>
      </w:r>
      <w:r>
        <w:rPr>
          <w:rFonts w:ascii="Arial" w:hAnsi="Arial" w:cs="Arial"/>
          <w:sz w:val="20"/>
          <w:szCs w:val="20"/>
        </w:rPr>
        <w:t xml:space="preserve"> répond que l’architecte a réalisé le suivi du chantier mais qu’il y a certainement eu un défaut de ce suivi à titre d’exemple les sondages mal réalisés ou pas réalisés. Se pose donc la question des études initiales. Des pénalités seront aussi appliquées. </w:t>
      </w:r>
    </w:p>
    <w:p w:rsidR="00071812" w:rsidRDefault="00071812" w:rsidP="00F55DB8">
      <w:pPr>
        <w:jc w:val="both"/>
        <w:rPr>
          <w:rFonts w:ascii="Arial" w:hAnsi="Arial" w:cs="Arial"/>
          <w:b/>
          <w:sz w:val="20"/>
          <w:szCs w:val="20"/>
        </w:rPr>
      </w:pPr>
      <w:r w:rsidRPr="00071812">
        <w:rPr>
          <w:rFonts w:ascii="Arial" w:hAnsi="Arial" w:cs="Arial"/>
          <w:b/>
          <w:sz w:val="20"/>
          <w:szCs w:val="20"/>
        </w:rPr>
        <w:t>Monsieur Alain CARDINET</w:t>
      </w:r>
      <w:r>
        <w:rPr>
          <w:rFonts w:ascii="Arial" w:hAnsi="Arial" w:cs="Arial"/>
          <w:b/>
          <w:sz w:val="20"/>
          <w:szCs w:val="20"/>
        </w:rPr>
        <w:t xml:space="preserve"> </w:t>
      </w:r>
      <w:r w:rsidRPr="00202F06">
        <w:rPr>
          <w:rFonts w:ascii="Arial" w:hAnsi="Arial" w:cs="Arial"/>
          <w:sz w:val="20"/>
          <w:szCs w:val="20"/>
        </w:rPr>
        <w:t>intervient pour préciser que dans une rénovation de bâtiment des études de type G2, G2Pro sont réalisées en fonction du projet déposé et il s’étonne donc comment dans ce cadre on peut passer à côté et cela ne peut pas être la faute du bureau d’études géotechniques.</w:t>
      </w:r>
      <w:r>
        <w:rPr>
          <w:rFonts w:ascii="Arial" w:hAnsi="Arial" w:cs="Arial"/>
          <w:b/>
          <w:sz w:val="20"/>
          <w:szCs w:val="20"/>
        </w:rPr>
        <w:t xml:space="preserve"> </w:t>
      </w:r>
    </w:p>
    <w:p w:rsidR="00071812" w:rsidRDefault="00071812" w:rsidP="00F55DB8">
      <w:pPr>
        <w:jc w:val="both"/>
        <w:rPr>
          <w:rFonts w:ascii="Arial" w:hAnsi="Arial" w:cs="Arial"/>
          <w:b/>
          <w:sz w:val="20"/>
          <w:szCs w:val="20"/>
        </w:rPr>
      </w:pPr>
      <w:r>
        <w:rPr>
          <w:rFonts w:ascii="Arial" w:hAnsi="Arial" w:cs="Arial"/>
          <w:b/>
          <w:sz w:val="20"/>
          <w:szCs w:val="20"/>
        </w:rPr>
        <w:t xml:space="preserve">Monsieur le MAIRE </w:t>
      </w:r>
      <w:r w:rsidRPr="00202F06">
        <w:rPr>
          <w:rFonts w:ascii="Arial" w:hAnsi="Arial" w:cs="Arial"/>
          <w:sz w:val="20"/>
          <w:szCs w:val="20"/>
        </w:rPr>
        <w:t xml:space="preserve">explique qu’il y a eu un vrai défaut de suivi </w:t>
      </w:r>
      <w:r w:rsidR="00202F06" w:rsidRPr="00202F06">
        <w:rPr>
          <w:rFonts w:ascii="Arial" w:hAnsi="Arial" w:cs="Arial"/>
          <w:sz w:val="20"/>
          <w:szCs w:val="20"/>
        </w:rPr>
        <w:t xml:space="preserve">notamment avec un changement régulier d’architectes </w:t>
      </w:r>
      <w:r w:rsidRPr="00202F06">
        <w:rPr>
          <w:rFonts w:ascii="Arial" w:hAnsi="Arial" w:cs="Arial"/>
          <w:sz w:val="20"/>
          <w:szCs w:val="20"/>
        </w:rPr>
        <w:t>et que la commune a dû faire appel à un autre prestataire.</w:t>
      </w:r>
      <w:r w:rsidR="00202F06">
        <w:rPr>
          <w:rFonts w:ascii="Arial" w:hAnsi="Arial" w:cs="Arial"/>
          <w:b/>
          <w:sz w:val="20"/>
          <w:szCs w:val="20"/>
        </w:rPr>
        <w:t xml:space="preserve"> E</w:t>
      </w:r>
      <w:r w:rsidR="00202F06" w:rsidRPr="00202F06">
        <w:rPr>
          <w:rFonts w:ascii="Arial" w:hAnsi="Arial" w:cs="Arial"/>
          <w:sz w:val="20"/>
          <w:szCs w:val="20"/>
        </w:rPr>
        <w:t>xemple, les stores ont été installés</w:t>
      </w:r>
      <w:r w:rsidRPr="00202F06">
        <w:rPr>
          <w:rFonts w:ascii="Arial" w:hAnsi="Arial" w:cs="Arial"/>
          <w:sz w:val="20"/>
          <w:szCs w:val="20"/>
        </w:rPr>
        <w:t xml:space="preserve"> </w:t>
      </w:r>
      <w:r w:rsidR="00202F06" w:rsidRPr="00202F06">
        <w:rPr>
          <w:rFonts w:ascii="Arial" w:hAnsi="Arial" w:cs="Arial"/>
          <w:sz w:val="20"/>
          <w:szCs w:val="20"/>
        </w:rPr>
        <w:t xml:space="preserve">fin juin 2026. </w:t>
      </w:r>
    </w:p>
    <w:p w:rsidR="00202F06" w:rsidRDefault="00202F06" w:rsidP="00F55DB8">
      <w:pPr>
        <w:jc w:val="both"/>
        <w:rPr>
          <w:rFonts w:ascii="Arial" w:hAnsi="Arial" w:cs="Arial"/>
          <w:sz w:val="20"/>
          <w:szCs w:val="20"/>
        </w:rPr>
      </w:pPr>
      <w:r w:rsidRPr="00071812">
        <w:rPr>
          <w:rFonts w:ascii="Arial" w:hAnsi="Arial" w:cs="Arial"/>
          <w:b/>
          <w:sz w:val="20"/>
          <w:szCs w:val="20"/>
        </w:rPr>
        <w:t>Monsieur Alain CARDINET</w:t>
      </w:r>
      <w:r>
        <w:rPr>
          <w:rFonts w:ascii="Arial" w:hAnsi="Arial" w:cs="Arial"/>
          <w:b/>
          <w:sz w:val="20"/>
          <w:szCs w:val="20"/>
        </w:rPr>
        <w:t xml:space="preserve"> </w:t>
      </w:r>
      <w:r w:rsidRPr="00202F06">
        <w:rPr>
          <w:rFonts w:ascii="Arial" w:hAnsi="Arial" w:cs="Arial"/>
          <w:sz w:val="20"/>
          <w:szCs w:val="20"/>
        </w:rPr>
        <w:t xml:space="preserve">interroge monsieur le maire sur le montant présenté et souhaite savoir si le montant des études </w:t>
      </w:r>
      <w:r>
        <w:rPr>
          <w:rFonts w:ascii="Arial" w:hAnsi="Arial" w:cs="Arial"/>
          <w:sz w:val="20"/>
          <w:szCs w:val="20"/>
        </w:rPr>
        <w:t xml:space="preserve">et honoraires sont inclus dans le bilan. Il aimerait également connaître le pourcentage que représente la prestation de l’architecte car le taux est normalement fixé avant. </w:t>
      </w:r>
    </w:p>
    <w:p w:rsidR="00202F06" w:rsidRPr="00202F06" w:rsidRDefault="00202F06" w:rsidP="00F55DB8">
      <w:pPr>
        <w:jc w:val="both"/>
        <w:rPr>
          <w:rFonts w:ascii="Arial" w:hAnsi="Arial" w:cs="Arial"/>
          <w:sz w:val="20"/>
          <w:szCs w:val="20"/>
        </w:rPr>
      </w:pPr>
      <w:r w:rsidRPr="0091296C">
        <w:rPr>
          <w:rFonts w:ascii="Arial" w:hAnsi="Arial" w:cs="Arial"/>
          <w:b/>
          <w:sz w:val="20"/>
          <w:szCs w:val="20"/>
        </w:rPr>
        <w:t>Monsieur le MAIRE</w:t>
      </w:r>
      <w:r>
        <w:rPr>
          <w:rFonts w:ascii="Arial" w:hAnsi="Arial" w:cs="Arial"/>
          <w:b/>
          <w:sz w:val="20"/>
          <w:szCs w:val="20"/>
        </w:rPr>
        <w:t xml:space="preserve"> </w:t>
      </w:r>
      <w:r w:rsidRPr="00202F06">
        <w:rPr>
          <w:rFonts w:ascii="Arial" w:hAnsi="Arial" w:cs="Arial"/>
          <w:sz w:val="20"/>
          <w:szCs w:val="20"/>
        </w:rPr>
        <w:t>répond par l’affirmatif et indique que l’architecte est rémunéré sur un pourcentage du montant des travaux.</w:t>
      </w:r>
      <w:r>
        <w:rPr>
          <w:rFonts w:ascii="Arial" w:hAnsi="Arial" w:cs="Arial"/>
          <w:b/>
          <w:sz w:val="20"/>
          <w:szCs w:val="20"/>
        </w:rPr>
        <w:t xml:space="preserve"> </w:t>
      </w:r>
    </w:p>
    <w:p w:rsidR="0091296C" w:rsidRDefault="0091296C" w:rsidP="00F55DB8">
      <w:pPr>
        <w:jc w:val="both"/>
        <w:rPr>
          <w:rFonts w:ascii="Arial" w:hAnsi="Arial" w:cs="Arial"/>
          <w:sz w:val="20"/>
          <w:szCs w:val="20"/>
        </w:rPr>
      </w:pPr>
      <w:r w:rsidRPr="0091296C">
        <w:rPr>
          <w:rFonts w:ascii="Arial" w:hAnsi="Arial" w:cs="Arial"/>
          <w:b/>
          <w:sz w:val="20"/>
          <w:szCs w:val="20"/>
        </w:rPr>
        <w:t>Monsieur le MAIRE</w:t>
      </w:r>
      <w:r w:rsidRPr="000901E8">
        <w:rPr>
          <w:rFonts w:ascii="Arial" w:hAnsi="Arial" w:cs="Arial"/>
        </w:rPr>
        <w:t xml:space="preserve"> </w:t>
      </w:r>
      <w:r w:rsidR="008F6C58" w:rsidRPr="00F55DB8">
        <w:rPr>
          <w:rFonts w:ascii="Arial" w:hAnsi="Arial" w:cs="Arial"/>
          <w:sz w:val="20"/>
          <w:szCs w:val="20"/>
        </w:rPr>
        <w:t xml:space="preserve">indique qu’une étude a été lancée pour le rafraîchissement du bâtiment et que les pénalités prévues au marché sont appliquées dans les limites possibles. Il précise qu’un point complémentaire est prévu à la mi-septembre. Les difficultés et malfaçons encore constatées font l’objet d’échanges avec les entreprises, notamment sur les finitions et l’étanchéité des menuiseries. </w:t>
      </w:r>
    </w:p>
    <w:p w:rsidR="00AF0B2B" w:rsidRPr="00AF0B2B" w:rsidRDefault="00AF0B2B" w:rsidP="00F55DB8">
      <w:pPr>
        <w:jc w:val="both"/>
        <w:rPr>
          <w:rFonts w:ascii="Arial" w:hAnsi="Arial" w:cs="Arial"/>
          <w:sz w:val="20"/>
          <w:szCs w:val="20"/>
        </w:rPr>
      </w:pPr>
      <w:r w:rsidRPr="00071812">
        <w:rPr>
          <w:rFonts w:ascii="Arial" w:hAnsi="Arial" w:cs="Arial"/>
          <w:b/>
          <w:sz w:val="20"/>
          <w:szCs w:val="20"/>
        </w:rPr>
        <w:t>Monsieur Alain CARDINET</w:t>
      </w:r>
      <w:r>
        <w:rPr>
          <w:rFonts w:ascii="Arial" w:hAnsi="Arial" w:cs="Arial"/>
          <w:b/>
          <w:sz w:val="20"/>
          <w:szCs w:val="20"/>
        </w:rPr>
        <w:t xml:space="preserve"> </w:t>
      </w:r>
      <w:r w:rsidRPr="00AF0B2B">
        <w:rPr>
          <w:rFonts w:ascii="Arial" w:hAnsi="Arial" w:cs="Arial"/>
          <w:sz w:val="20"/>
          <w:szCs w:val="20"/>
        </w:rPr>
        <w:t>continue à s’interroger car sur ce type de projet, il y a aussi le contrôleur technique</w:t>
      </w:r>
      <w:r>
        <w:rPr>
          <w:rFonts w:ascii="Arial" w:hAnsi="Arial" w:cs="Arial"/>
          <w:sz w:val="20"/>
          <w:szCs w:val="20"/>
        </w:rPr>
        <w:t xml:space="preserve">. </w:t>
      </w:r>
    </w:p>
    <w:p w:rsidR="00AF0B2B" w:rsidRDefault="008F6C58" w:rsidP="00F55DB8">
      <w:pPr>
        <w:jc w:val="both"/>
        <w:rPr>
          <w:rFonts w:ascii="Arial" w:hAnsi="Arial" w:cs="Arial"/>
          <w:sz w:val="20"/>
          <w:szCs w:val="20"/>
        </w:rPr>
      </w:pPr>
      <w:r w:rsidRPr="00F55DB8">
        <w:rPr>
          <w:rFonts w:ascii="Arial" w:hAnsi="Arial" w:cs="Arial"/>
          <w:sz w:val="20"/>
          <w:szCs w:val="20"/>
        </w:rPr>
        <w:t>Concernant le pôle culturel, le bâtiment est présenté comme plus satisfaisant, malgré des difficultés rencontrées avec la climatisation et des travaux de finition. Des aménagements extérieurs restent à réaliser.</w:t>
      </w:r>
    </w:p>
    <w:p w:rsidR="00AF0B2B" w:rsidRPr="00AF0B2B" w:rsidRDefault="00AF0B2B" w:rsidP="00AF0B2B">
      <w:pPr>
        <w:spacing w:before="100" w:beforeAutospacing="1" w:after="100" w:afterAutospacing="1" w:line="240" w:lineRule="auto"/>
        <w:jc w:val="both"/>
        <w:rPr>
          <w:rFonts w:ascii="Arial" w:eastAsia="Times New Roman" w:hAnsi="Arial" w:cs="Arial"/>
          <w:kern w:val="0"/>
          <w:sz w:val="20"/>
          <w:szCs w:val="20"/>
          <w:lang w:eastAsia="fr-FR"/>
        </w:rPr>
      </w:pPr>
      <w:r w:rsidRPr="00AF0B2B">
        <w:rPr>
          <w:rFonts w:ascii="Arial" w:eastAsia="Times New Roman" w:hAnsi="Arial" w:cs="Arial"/>
          <w:b/>
          <w:bCs/>
          <w:kern w:val="0"/>
          <w:sz w:val="20"/>
          <w:szCs w:val="20"/>
          <w:lang w:eastAsia="fr-FR"/>
        </w:rPr>
        <w:t xml:space="preserve">Monsieur Jean-Luc </w:t>
      </w:r>
      <w:r w:rsidRPr="001F33AA">
        <w:rPr>
          <w:rFonts w:ascii="Arial" w:hAnsi="Arial" w:cs="Arial"/>
          <w:b/>
          <w:sz w:val="20"/>
          <w:szCs w:val="20"/>
        </w:rPr>
        <w:t>DUTARTE</w:t>
      </w:r>
      <w:r w:rsidRPr="00AF0B2B">
        <w:rPr>
          <w:rFonts w:ascii="Arial" w:eastAsia="Times New Roman" w:hAnsi="Arial" w:cs="Arial"/>
          <w:b/>
          <w:bCs/>
          <w:kern w:val="0"/>
          <w:sz w:val="20"/>
          <w:szCs w:val="20"/>
          <w:lang w:eastAsia="fr-FR"/>
        </w:rPr>
        <w:t xml:space="preserve"> </w:t>
      </w:r>
      <w:r w:rsidRPr="00AF0B2B">
        <w:rPr>
          <w:rFonts w:ascii="Arial" w:eastAsia="Times New Roman" w:hAnsi="Arial" w:cs="Arial"/>
          <w:bCs/>
          <w:kern w:val="0"/>
          <w:sz w:val="20"/>
          <w:szCs w:val="20"/>
          <w:lang w:eastAsia="fr-FR"/>
        </w:rPr>
        <w:t>demande si les chiffres présentés tiennent compte des aides et subventions.</w:t>
      </w:r>
    </w:p>
    <w:p w:rsidR="00AF0B2B" w:rsidRPr="00AF0B2B" w:rsidRDefault="00AF0B2B" w:rsidP="00AF0B2B">
      <w:pPr>
        <w:spacing w:before="100" w:beforeAutospacing="1" w:after="100" w:afterAutospacing="1" w:line="240" w:lineRule="auto"/>
        <w:jc w:val="both"/>
        <w:rPr>
          <w:rFonts w:ascii="Arial" w:eastAsia="Times New Roman" w:hAnsi="Arial" w:cs="Arial"/>
          <w:kern w:val="0"/>
          <w:sz w:val="20"/>
          <w:szCs w:val="20"/>
          <w:lang w:eastAsia="fr-FR"/>
        </w:rPr>
      </w:pPr>
      <w:r w:rsidRPr="0091296C">
        <w:rPr>
          <w:rFonts w:ascii="Arial" w:hAnsi="Arial" w:cs="Arial"/>
          <w:b/>
          <w:sz w:val="20"/>
          <w:szCs w:val="20"/>
        </w:rPr>
        <w:t>Monsieur le MAIRE</w:t>
      </w:r>
      <w:r w:rsidRPr="000901E8">
        <w:rPr>
          <w:rFonts w:ascii="Arial" w:hAnsi="Arial" w:cs="Arial"/>
        </w:rPr>
        <w:t xml:space="preserve"> </w:t>
      </w:r>
      <w:r w:rsidRPr="00AF0B2B">
        <w:rPr>
          <w:rFonts w:ascii="Arial" w:eastAsia="Times New Roman" w:hAnsi="Arial" w:cs="Arial"/>
          <w:bCs/>
          <w:kern w:val="0"/>
          <w:sz w:val="20"/>
          <w:szCs w:val="20"/>
          <w:lang w:eastAsia="fr-FR"/>
        </w:rPr>
        <w:t>précise que les montants évoqués sont présentés hors subventions, avant déduction des aides.</w:t>
      </w:r>
    </w:p>
    <w:p w:rsidR="00AF0B2B" w:rsidRPr="00AF0B2B" w:rsidRDefault="00AF0B2B" w:rsidP="00AF0B2B">
      <w:pPr>
        <w:spacing w:before="100" w:beforeAutospacing="1" w:after="100" w:afterAutospacing="1" w:line="240" w:lineRule="auto"/>
        <w:jc w:val="both"/>
        <w:rPr>
          <w:rFonts w:ascii="Arial" w:eastAsia="Times New Roman" w:hAnsi="Arial" w:cs="Arial"/>
          <w:kern w:val="0"/>
          <w:sz w:val="20"/>
          <w:szCs w:val="20"/>
          <w:lang w:eastAsia="fr-FR"/>
        </w:rPr>
      </w:pPr>
      <w:r w:rsidRPr="00AF0B2B">
        <w:rPr>
          <w:rFonts w:ascii="Arial" w:eastAsia="Times New Roman" w:hAnsi="Arial" w:cs="Arial"/>
          <w:b/>
          <w:bCs/>
          <w:kern w:val="0"/>
          <w:sz w:val="20"/>
          <w:szCs w:val="20"/>
          <w:lang w:eastAsia="fr-FR"/>
        </w:rPr>
        <w:t xml:space="preserve">Monsieur Jean-Luc </w:t>
      </w:r>
      <w:r w:rsidRPr="001F33AA">
        <w:rPr>
          <w:rFonts w:ascii="Arial" w:hAnsi="Arial" w:cs="Arial"/>
          <w:b/>
          <w:sz w:val="20"/>
          <w:szCs w:val="20"/>
        </w:rPr>
        <w:t>DUTARTE</w:t>
      </w:r>
      <w:r w:rsidRPr="00AF0B2B">
        <w:rPr>
          <w:rFonts w:ascii="Arial" w:eastAsia="Times New Roman" w:hAnsi="Arial" w:cs="Arial"/>
          <w:b/>
          <w:bCs/>
          <w:kern w:val="0"/>
          <w:sz w:val="20"/>
          <w:szCs w:val="20"/>
          <w:lang w:eastAsia="fr-FR"/>
        </w:rPr>
        <w:t xml:space="preserve"> </w:t>
      </w:r>
      <w:r w:rsidRPr="00AF0B2B">
        <w:rPr>
          <w:rFonts w:ascii="Arial" w:eastAsia="Times New Roman" w:hAnsi="Arial" w:cs="Arial"/>
          <w:bCs/>
          <w:kern w:val="0"/>
          <w:sz w:val="20"/>
          <w:szCs w:val="20"/>
          <w:lang w:eastAsia="fr-FR"/>
        </w:rPr>
        <w:t>demande qu’un bilan soit réalisé en tenant compte des aides effectivement perçues.</w:t>
      </w:r>
    </w:p>
    <w:p w:rsidR="00AF0B2B" w:rsidRPr="00AF0B2B" w:rsidRDefault="00AF0B2B" w:rsidP="00AF0B2B">
      <w:pPr>
        <w:spacing w:before="100" w:beforeAutospacing="1" w:after="100" w:afterAutospacing="1" w:line="240" w:lineRule="auto"/>
        <w:jc w:val="both"/>
        <w:rPr>
          <w:rFonts w:ascii="Arial" w:eastAsia="Times New Roman" w:hAnsi="Arial" w:cs="Arial"/>
          <w:kern w:val="0"/>
          <w:sz w:val="20"/>
          <w:szCs w:val="20"/>
          <w:lang w:eastAsia="fr-FR"/>
        </w:rPr>
      </w:pPr>
      <w:r w:rsidRPr="0091296C">
        <w:rPr>
          <w:rFonts w:ascii="Arial" w:hAnsi="Arial" w:cs="Arial"/>
          <w:b/>
          <w:sz w:val="20"/>
          <w:szCs w:val="20"/>
        </w:rPr>
        <w:t>Monsieur le MAIRE</w:t>
      </w:r>
      <w:r w:rsidRPr="000901E8">
        <w:rPr>
          <w:rFonts w:ascii="Arial" w:hAnsi="Arial" w:cs="Arial"/>
        </w:rPr>
        <w:t xml:space="preserve"> </w:t>
      </w:r>
      <w:r w:rsidRPr="00AF0B2B">
        <w:rPr>
          <w:rFonts w:ascii="Arial" w:eastAsia="Times New Roman" w:hAnsi="Arial" w:cs="Arial"/>
          <w:bCs/>
          <w:kern w:val="0"/>
          <w:sz w:val="20"/>
          <w:szCs w:val="20"/>
          <w:lang w:eastAsia="fr-FR"/>
        </w:rPr>
        <w:t>indique que la commune n’a pas encore perçu les recettes correspondantes</w:t>
      </w:r>
      <w:r w:rsidRPr="00AF0B2B">
        <w:rPr>
          <w:rFonts w:ascii="Arial" w:eastAsia="Times New Roman" w:hAnsi="Arial" w:cs="Arial"/>
          <w:b/>
          <w:bCs/>
          <w:kern w:val="0"/>
          <w:sz w:val="20"/>
          <w:szCs w:val="20"/>
          <w:lang w:eastAsia="fr-FR"/>
        </w:rPr>
        <w:t>.</w:t>
      </w:r>
    </w:p>
    <w:p w:rsidR="004B1D8A" w:rsidRDefault="008F6C58" w:rsidP="00F55DB8">
      <w:pPr>
        <w:jc w:val="both"/>
        <w:rPr>
          <w:rFonts w:ascii="Arial" w:hAnsi="Arial" w:cs="Arial"/>
          <w:sz w:val="20"/>
          <w:szCs w:val="20"/>
        </w:rPr>
      </w:pPr>
      <w:r w:rsidRPr="00F55DB8">
        <w:rPr>
          <w:rFonts w:ascii="Arial" w:hAnsi="Arial" w:cs="Arial"/>
          <w:sz w:val="20"/>
          <w:szCs w:val="20"/>
        </w:rPr>
        <w:t xml:space="preserve">La Tour de la Jalousie, la cour d’école, les toilettes et la plateforme sont également évoquées, avec rappel des subventions obtenues ou attendues. </w:t>
      </w:r>
    </w:p>
    <w:p w:rsidR="00B0000E" w:rsidRDefault="00B0000E" w:rsidP="00F55DB8">
      <w:pPr>
        <w:jc w:val="both"/>
        <w:rPr>
          <w:rFonts w:ascii="Arial" w:hAnsi="Arial" w:cs="Arial"/>
          <w:sz w:val="20"/>
          <w:szCs w:val="20"/>
        </w:rPr>
      </w:pPr>
      <w:r w:rsidRPr="00B0000E">
        <w:rPr>
          <w:rFonts w:ascii="Arial" w:hAnsi="Arial" w:cs="Arial"/>
          <w:b/>
          <w:sz w:val="20"/>
          <w:szCs w:val="20"/>
        </w:rPr>
        <w:lastRenderedPageBreak/>
        <w:t>Monsieur Vincent TRIOULEYRE</w:t>
      </w:r>
      <w:r>
        <w:rPr>
          <w:rFonts w:ascii="Arial" w:hAnsi="Arial" w:cs="Arial"/>
          <w:sz w:val="20"/>
          <w:szCs w:val="20"/>
        </w:rPr>
        <w:t xml:space="preserve"> demande si la subvention de Saint-Etienne Métropole correspond bien au reste à charge donc cela ne correspond pas à 50 % des dépenses. </w:t>
      </w:r>
    </w:p>
    <w:p w:rsidR="00B0000E" w:rsidRPr="00F55DB8" w:rsidRDefault="00B0000E" w:rsidP="00F55DB8">
      <w:pPr>
        <w:jc w:val="both"/>
        <w:rPr>
          <w:rFonts w:ascii="Arial" w:hAnsi="Arial" w:cs="Arial"/>
          <w:sz w:val="20"/>
          <w:szCs w:val="20"/>
        </w:rPr>
      </w:pPr>
      <w:r w:rsidRPr="00B0000E">
        <w:rPr>
          <w:rFonts w:ascii="Arial" w:hAnsi="Arial" w:cs="Arial"/>
          <w:b/>
          <w:sz w:val="20"/>
          <w:szCs w:val="20"/>
        </w:rPr>
        <w:t>Monsieur le MAIRE</w:t>
      </w:r>
      <w:r>
        <w:rPr>
          <w:rFonts w:ascii="Arial" w:hAnsi="Arial" w:cs="Arial"/>
          <w:sz w:val="20"/>
          <w:szCs w:val="20"/>
        </w:rPr>
        <w:t xml:space="preserve"> confirme qu’il sera intéressant de faire un point sur les subventions. </w:t>
      </w:r>
    </w:p>
    <w:p w:rsidR="004B1D8A" w:rsidRDefault="008F6C58" w:rsidP="00F55DB8">
      <w:pPr>
        <w:pStyle w:val="Normal1"/>
        <w:rPr>
          <w:rFonts w:ascii="Arial" w:hAnsi="Arial" w:cs="Arial"/>
          <w:b/>
          <w:szCs w:val="20"/>
        </w:rPr>
      </w:pPr>
      <w:r w:rsidRPr="0091296C">
        <w:rPr>
          <w:rFonts w:ascii="Arial" w:hAnsi="Arial" w:cs="Arial"/>
          <w:b/>
          <w:szCs w:val="20"/>
        </w:rPr>
        <w:t>Questions diverses :</w:t>
      </w:r>
    </w:p>
    <w:p w:rsidR="0091296C" w:rsidRPr="0091296C" w:rsidRDefault="0091296C" w:rsidP="00F55DB8">
      <w:pPr>
        <w:pStyle w:val="Normal1"/>
        <w:rPr>
          <w:rFonts w:ascii="Arial" w:hAnsi="Arial" w:cs="Arial"/>
          <w:b/>
          <w:szCs w:val="20"/>
          <w:u w:val="single"/>
        </w:rPr>
      </w:pPr>
    </w:p>
    <w:p w:rsidR="004B1D8A" w:rsidRPr="00F55DB8" w:rsidRDefault="0091296C" w:rsidP="00F55DB8">
      <w:pPr>
        <w:pStyle w:val="Normal1"/>
        <w:rPr>
          <w:rFonts w:ascii="Arial" w:hAnsi="Arial" w:cs="Arial"/>
          <w:szCs w:val="20"/>
        </w:rPr>
      </w:pPr>
      <w:r>
        <w:rPr>
          <w:rFonts w:ascii="Arial" w:hAnsi="Arial" w:cs="Arial"/>
          <w:szCs w:val="20"/>
        </w:rPr>
        <w:t xml:space="preserve">- </w:t>
      </w:r>
      <w:r w:rsidR="008F6C58" w:rsidRPr="00F55DB8">
        <w:rPr>
          <w:rFonts w:ascii="Arial" w:hAnsi="Arial" w:cs="Arial"/>
          <w:szCs w:val="20"/>
        </w:rPr>
        <w:t>Nouveaux horaires de la mairie de Saint-Martin-la-Plaine</w:t>
      </w:r>
    </w:p>
    <w:p w:rsidR="004B1D8A" w:rsidRPr="00F55DB8" w:rsidRDefault="0091296C" w:rsidP="00F55DB8">
      <w:pPr>
        <w:pStyle w:val="Normal1"/>
        <w:rPr>
          <w:rFonts w:ascii="Arial" w:hAnsi="Arial" w:cs="Arial"/>
          <w:szCs w:val="20"/>
        </w:rPr>
      </w:pPr>
      <w:r w:rsidRPr="0091296C">
        <w:rPr>
          <w:rFonts w:ascii="Arial" w:hAnsi="Arial" w:cs="Arial"/>
          <w:b/>
          <w:szCs w:val="20"/>
        </w:rPr>
        <w:t>Monsieur le MAIRE</w:t>
      </w:r>
      <w:r w:rsidRPr="000901E8">
        <w:rPr>
          <w:rFonts w:ascii="Arial" w:hAnsi="Arial" w:cs="Arial"/>
        </w:rPr>
        <w:t xml:space="preserve"> </w:t>
      </w:r>
      <w:r w:rsidR="008F6C58" w:rsidRPr="00F55DB8">
        <w:rPr>
          <w:rFonts w:ascii="Arial" w:hAnsi="Arial" w:cs="Arial"/>
          <w:szCs w:val="20"/>
        </w:rPr>
        <w:t>explique que les nouveaux horaires sont destinés à mieux correspondre au rythme de vie des habitants de Saint-Martin-la-Plaine : la mairie sera notamment ouverte le mercredi après-midi jusqu’à 18h et fermée le jeudi</w:t>
      </w:r>
      <w:r w:rsidR="00954C0A">
        <w:rPr>
          <w:rFonts w:ascii="Arial" w:hAnsi="Arial" w:cs="Arial"/>
          <w:szCs w:val="20"/>
        </w:rPr>
        <w:t xml:space="preserve"> après-midi au public</w:t>
      </w:r>
      <w:r w:rsidR="008F6C58" w:rsidRPr="00F55DB8">
        <w:rPr>
          <w:rFonts w:ascii="Arial" w:hAnsi="Arial" w:cs="Arial"/>
          <w:szCs w:val="20"/>
        </w:rPr>
        <w:t>. Cette évolution n’entraîne aucune augmentation du temps de travail des agents.</w:t>
      </w:r>
    </w:p>
    <w:p w:rsidR="004B1D8A" w:rsidRPr="00F55DB8" w:rsidRDefault="004B1D8A" w:rsidP="00F55DB8">
      <w:pPr>
        <w:pStyle w:val="Normal1"/>
        <w:rPr>
          <w:rFonts w:ascii="Arial" w:hAnsi="Arial" w:cs="Arial"/>
          <w:szCs w:val="20"/>
        </w:rPr>
      </w:pPr>
    </w:p>
    <w:p w:rsidR="004B1D8A" w:rsidRPr="00F55DB8" w:rsidRDefault="0091296C" w:rsidP="00F55DB8">
      <w:pPr>
        <w:pStyle w:val="Normal1"/>
        <w:rPr>
          <w:rFonts w:ascii="Arial" w:hAnsi="Arial" w:cs="Arial"/>
          <w:szCs w:val="20"/>
        </w:rPr>
      </w:pPr>
      <w:r>
        <w:rPr>
          <w:rFonts w:ascii="Arial" w:hAnsi="Arial" w:cs="Arial"/>
          <w:szCs w:val="20"/>
        </w:rPr>
        <w:t xml:space="preserve">- </w:t>
      </w:r>
      <w:r w:rsidR="008F6C58" w:rsidRPr="00F55DB8">
        <w:rPr>
          <w:rFonts w:ascii="Arial" w:hAnsi="Arial" w:cs="Arial"/>
          <w:szCs w:val="20"/>
        </w:rPr>
        <w:t>Point sur l’octroi du congé spécial à un agent de la commune</w:t>
      </w:r>
    </w:p>
    <w:p w:rsidR="004B1D8A" w:rsidRPr="00F55DB8" w:rsidRDefault="0091296C" w:rsidP="00F55DB8">
      <w:pPr>
        <w:pStyle w:val="Normal1"/>
        <w:rPr>
          <w:rFonts w:ascii="Arial" w:hAnsi="Arial" w:cs="Arial"/>
          <w:szCs w:val="20"/>
        </w:rPr>
      </w:pPr>
      <w:r w:rsidRPr="0091296C">
        <w:rPr>
          <w:rFonts w:ascii="Arial" w:hAnsi="Arial" w:cs="Arial"/>
          <w:b/>
          <w:szCs w:val="20"/>
        </w:rPr>
        <w:t>Monsieur le MAIRE</w:t>
      </w:r>
      <w:r w:rsidRPr="000901E8">
        <w:rPr>
          <w:rFonts w:ascii="Arial" w:hAnsi="Arial" w:cs="Arial"/>
        </w:rPr>
        <w:t xml:space="preserve"> </w:t>
      </w:r>
      <w:r w:rsidR="008F6C58" w:rsidRPr="00F55DB8">
        <w:rPr>
          <w:rFonts w:ascii="Arial" w:hAnsi="Arial" w:cs="Arial"/>
          <w:szCs w:val="20"/>
        </w:rPr>
        <w:t>indique que le congé spécial prévu en juillet a été annulé après avis du conseil juridique de la commune, les conditions requises n’étant pas réunies. L’agent est revenu fin juillet et reprend des missions notamment dans les domaines de l’urbanisme, des finances et de l’entretien des bâtiments.</w:t>
      </w:r>
    </w:p>
    <w:p w:rsidR="004B1D8A" w:rsidRPr="00F55DB8" w:rsidRDefault="004B1D8A" w:rsidP="00F55DB8">
      <w:pPr>
        <w:pStyle w:val="Normal1"/>
        <w:rPr>
          <w:rFonts w:ascii="Arial" w:hAnsi="Arial" w:cs="Arial"/>
          <w:szCs w:val="20"/>
        </w:rPr>
      </w:pPr>
    </w:p>
    <w:p w:rsidR="004B1D8A" w:rsidRPr="00F55DB8" w:rsidRDefault="0091296C" w:rsidP="00F55DB8">
      <w:pPr>
        <w:pStyle w:val="Normal1"/>
        <w:rPr>
          <w:rFonts w:ascii="Arial" w:hAnsi="Arial" w:cs="Arial"/>
          <w:szCs w:val="20"/>
        </w:rPr>
      </w:pPr>
      <w:r>
        <w:rPr>
          <w:rFonts w:ascii="Arial" w:hAnsi="Arial" w:cs="Arial"/>
          <w:szCs w:val="20"/>
        </w:rPr>
        <w:t xml:space="preserve">- </w:t>
      </w:r>
      <w:r w:rsidR="008F6C58" w:rsidRPr="00F55DB8">
        <w:rPr>
          <w:rFonts w:ascii="Arial" w:hAnsi="Arial" w:cs="Arial"/>
          <w:szCs w:val="20"/>
        </w:rPr>
        <w:t>Visite de la centrale nucléaire de Saint-Alban aux élus</w:t>
      </w:r>
    </w:p>
    <w:p w:rsidR="004B1D8A" w:rsidRPr="00F55DB8" w:rsidRDefault="00B0000E" w:rsidP="00F55DB8">
      <w:pPr>
        <w:pStyle w:val="Normal1"/>
        <w:rPr>
          <w:rFonts w:ascii="Arial" w:hAnsi="Arial" w:cs="Arial"/>
          <w:szCs w:val="20"/>
        </w:rPr>
      </w:pPr>
      <w:r>
        <w:rPr>
          <w:rFonts w:ascii="Arial" w:hAnsi="Arial" w:cs="Arial"/>
          <w:szCs w:val="20"/>
        </w:rPr>
        <w:t>Monsieur Jean-Luc DUTARTE propose, comme</w:t>
      </w:r>
      <w:r w:rsidR="008F6C58" w:rsidRPr="00F55DB8">
        <w:rPr>
          <w:rFonts w:ascii="Arial" w:hAnsi="Arial" w:cs="Arial"/>
          <w:szCs w:val="20"/>
        </w:rPr>
        <w:t xml:space="preserve"> lors de l’ancienne mandature, </w:t>
      </w:r>
      <w:r>
        <w:rPr>
          <w:rFonts w:ascii="Arial" w:hAnsi="Arial" w:cs="Arial"/>
          <w:szCs w:val="20"/>
        </w:rPr>
        <w:t>une visite de la centrale en VIP</w:t>
      </w:r>
      <w:r w:rsidR="008F6C58" w:rsidRPr="00F55DB8">
        <w:rPr>
          <w:rFonts w:ascii="Arial" w:hAnsi="Arial" w:cs="Arial"/>
          <w:szCs w:val="20"/>
        </w:rPr>
        <w:t xml:space="preserve"> en septembre 2027. Le site se situe à moins de 20 km à vol d’oiseau de la commune. La visite </w:t>
      </w:r>
      <w:r>
        <w:rPr>
          <w:rFonts w:ascii="Arial" w:hAnsi="Arial" w:cs="Arial"/>
          <w:szCs w:val="20"/>
        </w:rPr>
        <w:t>concernera</w:t>
      </w:r>
      <w:r w:rsidR="008F6C58" w:rsidRPr="00F55DB8">
        <w:rPr>
          <w:rFonts w:ascii="Arial" w:hAnsi="Arial" w:cs="Arial"/>
          <w:szCs w:val="20"/>
        </w:rPr>
        <w:t xml:space="preserve"> environ 16 personnes, avec une priorité donnée aux nouveaux élus. Les modalités d’accès et les conditions de visite devront être respectées, le site étant situé en zone à risques. Les demandes seront centralisées par la mairie.</w:t>
      </w:r>
    </w:p>
    <w:p w:rsidR="004B1D8A" w:rsidRPr="00F55DB8" w:rsidRDefault="008F6C58" w:rsidP="00F55DB8">
      <w:pPr>
        <w:pStyle w:val="Normal1"/>
        <w:rPr>
          <w:rFonts w:ascii="Arial" w:hAnsi="Arial" w:cs="Arial"/>
          <w:szCs w:val="20"/>
        </w:rPr>
      </w:pPr>
      <w:r w:rsidRPr="00F55DB8">
        <w:rPr>
          <w:rFonts w:ascii="Arial" w:hAnsi="Arial" w:cs="Arial"/>
          <w:szCs w:val="20"/>
        </w:rPr>
        <w:t>Il est rappelé que les conditions d’accès au site et les consignes de sécurité applicables aux visiteurs devront être respectées.</w:t>
      </w:r>
    </w:p>
    <w:p w:rsidR="004B1D8A" w:rsidRPr="00F55DB8" w:rsidRDefault="004B1D8A" w:rsidP="00F55DB8">
      <w:pPr>
        <w:pStyle w:val="Normal1"/>
        <w:rPr>
          <w:rFonts w:ascii="Arial" w:hAnsi="Arial" w:cs="Arial"/>
          <w:szCs w:val="20"/>
        </w:rPr>
      </w:pPr>
    </w:p>
    <w:p w:rsidR="004B1D8A" w:rsidRPr="00F55DB8" w:rsidRDefault="0091296C" w:rsidP="00F55DB8">
      <w:pPr>
        <w:pStyle w:val="Normal1"/>
        <w:rPr>
          <w:rFonts w:ascii="Arial" w:hAnsi="Arial" w:cs="Arial"/>
          <w:szCs w:val="20"/>
        </w:rPr>
      </w:pPr>
      <w:r>
        <w:rPr>
          <w:rFonts w:ascii="Arial" w:hAnsi="Arial" w:cs="Arial"/>
          <w:szCs w:val="20"/>
        </w:rPr>
        <w:t xml:space="preserve">- </w:t>
      </w:r>
      <w:r w:rsidR="008F6C58" w:rsidRPr="00F55DB8">
        <w:rPr>
          <w:rFonts w:ascii="Arial" w:hAnsi="Arial" w:cs="Arial"/>
          <w:szCs w:val="20"/>
        </w:rPr>
        <w:t>Prochain Conseil municipal</w:t>
      </w:r>
    </w:p>
    <w:p w:rsidR="004B1D8A" w:rsidRDefault="008F6C58" w:rsidP="00F55DB8">
      <w:pPr>
        <w:pStyle w:val="Normal1"/>
        <w:rPr>
          <w:rFonts w:ascii="Arial" w:hAnsi="Arial" w:cs="Arial"/>
          <w:szCs w:val="20"/>
        </w:rPr>
      </w:pPr>
      <w:r w:rsidRPr="00F55DB8">
        <w:rPr>
          <w:rFonts w:ascii="Arial" w:hAnsi="Arial" w:cs="Arial"/>
          <w:szCs w:val="20"/>
        </w:rPr>
        <w:t xml:space="preserve">Le prochain Conseil municipal est fixé au 5 novembre 2026 à 19h30. </w:t>
      </w:r>
      <w:r w:rsidR="0091296C" w:rsidRPr="0091296C">
        <w:rPr>
          <w:rFonts w:ascii="Arial" w:hAnsi="Arial" w:cs="Arial"/>
          <w:b/>
          <w:szCs w:val="20"/>
        </w:rPr>
        <w:t>Monsieur le MAIRE</w:t>
      </w:r>
      <w:r w:rsidR="0091296C" w:rsidRPr="000901E8">
        <w:rPr>
          <w:rFonts w:ascii="Arial" w:hAnsi="Arial" w:cs="Arial"/>
        </w:rPr>
        <w:t xml:space="preserve"> </w:t>
      </w:r>
      <w:r w:rsidRPr="00F55DB8">
        <w:rPr>
          <w:rFonts w:ascii="Arial" w:hAnsi="Arial" w:cs="Arial"/>
          <w:szCs w:val="20"/>
        </w:rPr>
        <w:t>indique que les séances ordinaires pourront être organisées à 19h30</w:t>
      </w:r>
      <w:r w:rsidR="00B0000E">
        <w:rPr>
          <w:rFonts w:ascii="Arial" w:hAnsi="Arial" w:cs="Arial"/>
          <w:szCs w:val="20"/>
        </w:rPr>
        <w:t xml:space="preserve"> ou à 20h00 en fonction</w:t>
      </w:r>
      <w:r w:rsidRPr="00F55DB8">
        <w:rPr>
          <w:rFonts w:ascii="Arial" w:hAnsi="Arial" w:cs="Arial"/>
          <w:szCs w:val="20"/>
        </w:rPr>
        <w:t xml:space="preserve"> </w:t>
      </w:r>
      <w:r w:rsidR="00B0000E">
        <w:rPr>
          <w:rFonts w:ascii="Arial" w:hAnsi="Arial" w:cs="Arial"/>
          <w:szCs w:val="20"/>
        </w:rPr>
        <w:t>de</w:t>
      </w:r>
      <w:r w:rsidRPr="00F55DB8">
        <w:rPr>
          <w:rFonts w:ascii="Arial" w:hAnsi="Arial" w:cs="Arial"/>
          <w:szCs w:val="20"/>
        </w:rPr>
        <w:t xml:space="preserve"> l’ordre du jour </w:t>
      </w:r>
      <w:r w:rsidR="00053502">
        <w:rPr>
          <w:rFonts w:ascii="Arial" w:hAnsi="Arial" w:cs="Arial"/>
          <w:szCs w:val="20"/>
        </w:rPr>
        <w:t>s’il</w:t>
      </w:r>
      <w:r w:rsidR="00B4754B">
        <w:rPr>
          <w:rFonts w:ascii="Arial" w:hAnsi="Arial" w:cs="Arial"/>
          <w:szCs w:val="20"/>
        </w:rPr>
        <w:t xml:space="preserve"> est </w:t>
      </w:r>
      <w:r w:rsidRPr="00F55DB8">
        <w:rPr>
          <w:rFonts w:ascii="Arial" w:hAnsi="Arial" w:cs="Arial"/>
          <w:szCs w:val="20"/>
        </w:rPr>
        <w:t>court ou long.</w:t>
      </w:r>
    </w:p>
    <w:p w:rsidR="0091296C" w:rsidRPr="00F55DB8" w:rsidRDefault="0091296C" w:rsidP="00F55DB8">
      <w:pPr>
        <w:pStyle w:val="Normal1"/>
        <w:rPr>
          <w:rFonts w:ascii="Arial" w:hAnsi="Arial" w:cs="Arial"/>
          <w:szCs w:val="20"/>
        </w:rPr>
      </w:pPr>
    </w:p>
    <w:p w:rsidR="004B1D8A" w:rsidRPr="00F55DB8" w:rsidRDefault="008F6C58" w:rsidP="00F55DB8">
      <w:pPr>
        <w:pStyle w:val="Normal1"/>
        <w:rPr>
          <w:rFonts w:ascii="Arial" w:hAnsi="Arial" w:cs="Arial"/>
          <w:szCs w:val="20"/>
        </w:rPr>
      </w:pPr>
      <w:r w:rsidRPr="00B2476C">
        <w:rPr>
          <w:rFonts w:ascii="Arial" w:hAnsi="Arial" w:cs="Arial"/>
          <w:b/>
          <w:szCs w:val="20"/>
        </w:rPr>
        <w:t>M</w:t>
      </w:r>
      <w:r w:rsidR="0091296C" w:rsidRPr="00B2476C">
        <w:rPr>
          <w:rFonts w:ascii="Arial" w:hAnsi="Arial" w:cs="Arial"/>
          <w:b/>
          <w:szCs w:val="20"/>
        </w:rPr>
        <w:t xml:space="preserve">onsieur </w:t>
      </w:r>
      <w:r w:rsidRPr="00B2476C">
        <w:rPr>
          <w:rFonts w:ascii="Arial" w:hAnsi="Arial" w:cs="Arial"/>
          <w:b/>
          <w:szCs w:val="20"/>
        </w:rPr>
        <w:t>J</w:t>
      </w:r>
      <w:r w:rsidR="0091296C" w:rsidRPr="00B2476C">
        <w:rPr>
          <w:rFonts w:ascii="Arial" w:hAnsi="Arial" w:cs="Arial"/>
          <w:b/>
          <w:szCs w:val="20"/>
        </w:rPr>
        <w:t>ean-</w:t>
      </w:r>
      <w:r w:rsidRPr="00B2476C">
        <w:rPr>
          <w:rFonts w:ascii="Arial" w:hAnsi="Arial" w:cs="Arial"/>
          <w:b/>
          <w:szCs w:val="20"/>
        </w:rPr>
        <w:t>L</w:t>
      </w:r>
      <w:r w:rsidR="0091296C" w:rsidRPr="00B2476C">
        <w:rPr>
          <w:rFonts w:ascii="Arial" w:hAnsi="Arial" w:cs="Arial"/>
          <w:b/>
          <w:szCs w:val="20"/>
        </w:rPr>
        <w:t xml:space="preserve">uc </w:t>
      </w:r>
      <w:r w:rsidRPr="00B2476C">
        <w:rPr>
          <w:rFonts w:ascii="Arial" w:hAnsi="Arial" w:cs="Arial"/>
          <w:b/>
          <w:szCs w:val="20"/>
        </w:rPr>
        <w:t>D</w:t>
      </w:r>
      <w:r w:rsidR="0091296C" w:rsidRPr="00B2476C">
        <w:rPr>
          <w:rFonts w:ascii="Arial" w:hAnsi="Arial" w:cs="Arial"/>
          <w:b/>
          <w:szCs w:val="20"/>
        </w:rPr>
        <w:t>UTARTE</w:t>
      </w:r>
      <w:r w:rsidRPr="00F55DB8">
        <w:rPr>
          <w:rFonts w:ascii="Arial" w:hAnsi="Arial" w:cs="Arial"/>
          <w:szCs w:val="20"/>
        </w:rPr>
        <w:t xml:space="preserve"> remercie les personnes ayant préparé le support de présentation du Conseil municipal.</w:t>
      </w:r>
    </w:p>
    <w:p w:rsidR="004B1D8A" w:rsidRPr="00F55DB8" w:rsidRDefault="004B1D8A" w:rsidP="00F55DB8">
      <w:pPr>
        <w:pStyle w:val="Normal1"/>
        <w:rPr>
          <w:rFonts w:ascii="Arial" w:hAnsi="Arial" w:cs="Arial"/>
          <w:szCs w:val="20"/>
        </w:rPr>
      </w:pPr>
    </w:p>
    <w:p w:rsidR="004B1D8A" w:rsidRPr="00F55DB8" w:rsidRDefault="008F6C58" w:rsidP="00F55DB8">
      <w:pPr>
        <w:pStyle w:val="Normal1"/>
        <w:rPr>
          <w:rFonts w:ascii="Arial" w:hAnsi="Arial" w:cs="Arial"/>
          <w:szCs w:val="20"/>
        </w:rPr>
      </w:pPr>
      <w:r w:rsidRPr="00954C7B">
        <w:rPr>
          <w:rFonts w:ascii="Arial" w:hAnsi="Arial" w:cs="Arial"/>
          <w:b/>
          <w:szCs w:val="20"/>
        </w:rPr>
        <w:t>M</w:t>
      </w:r>
      <w:r w:rsidR="00F55DB8" w:rsidRPr="00954C7B">
        <w:rPr>
          <w:rFonts w:ascii="Arial" w:hAnsi="Arial" w:cs="Arial"/>
          <w:b/>
          <w:szCs w:val="20"/>
        </w:rPr>
        <w:t>ada</w:t>
      </w:r>
      <w:r w:rsidRPr="00954C7B">
        <w:rPr>
          <w:rFonts w:ascii="Arial" w:hAnsi="Arial" w:cs="Arial"/>
          <w:b/>
          <w:szCs w:val="20"/>
        </w:rPr>
        <w:t>me Sylvie BREASSIER</w:t>
      </w:r>
      <w:r w:rsidRPr="00F55DB8">
        <w:rPr>
          <w:rFonts w:ascii="Arial" w:hAnsi="Arial" w:cs="Arial"/>
          <w:szCs w:val="20"/>
        </w:rPr>
        <w:t xml:space="preserve"> rappelle la commémoration de la Libération de Rive-de-Gier prévue le 19 septembre.</w:t>
      </w:r>
      <w:r w:rsidR="00053502">
        <w:rPr>
          <w:rFonts w:ascii="Arial" w:hAnsi="Arial" w:cs="Arial"/>
          <w:szCs w:val="20"/>
        </w:rPr>
        <w:t xml:space="preserve"> </w:t>
      </w:r>
      <w:r w:rsidR="0091296C" w:rsidRPr="0091296C">
        <w:rPr>
          <w:rFonts w:ascii="Arial" w:hAnsi="Arial" w:cs="Arial"/>
          <w:b/>
          <w:szCs w:val="20"/>
        </w:rPr>
        <w:t>Monsieur le MAIRE</w:t>
      </w:r>
      <w:r w:rsidR="0091296C" w:rsidRPr="000901E8">
        <w:rPr>
          <w:rFonts w:ascii="Arial" w:hAnsi="Arial" w:cs="Arial"/>
        </w:rPr>
        <w:t xml:space="preserve"> </w:t>
      </w:r>
      <w:r w:rsidRPr="00F55DB8">
        <w:rPr>
          <w:rFonts w:ascii="Arial" w:hAnsi="Arial" w:cs="Arial"/>
          <w:szCs w:val="20"/>
        </w:rPr>
        <w:t>évoque également une exposition de photographies.</w:t>
      </w:r>
    </w:p>
    <w:p w:rsidR="004B1D8A" w:rsidRPr="00F55DB8" w:rsidRDefault="004B1D8A" w:rsidP="00F55DB8">
      <w:pPr>
        <w:pStyle w:val="Normal1"/>
        <w:rPr>
          <w:rFonts w:ascii="Arial" w:hAnsi="Arial" w:cs="Arial"/>
          <w:szCs w:val="20"/>
        </w:rPr>
      </w:pPr>
    </w:p>
    <w:p w:rsidR="004B1D8A" w:rsidRPr="00F55DB8" w:rsidRDefault="008F6C58" w:rsidP="00F55DB8">
      <w:pPr>
        <w:pStyle w:val="Normal1"/>
        <w:rPr>
          <w:rFonts w:ascii="Arial" w:hAnsi="Arial" w:cs="Arial"/>
          <w:szCs w:val="20"/>
        </w:rPr>
      </w:pPr>
      <w:r w:rsidRPr="00F55DB8">
        <w:rPr>
          <w:rFonts w:ascii="Arial" w:hAnsi="Arial" w:cs="Arial"/>
          <w:szCs w:val="20"/>
        </w:rPr>
        <w:t>Le lancement de la saison culturelle est annoncé</w:t>
      </w:r>
      <w:r w:rsidR="00053502">
        <w:rPr>
          <w:rFonts w:ascii="Arial" w:hAnsi="Arial" w:cs="Arial"/>
          <w:szCs w:val="20"/>
        </w:rPr>
        <w:t xml:space="preserve"> le 18 septembre</w:t>
      </w:r>
      <w:r w:rsidRPr="00F55DB8">
        <w:rPr>
          <w:rFonts w:ascii="Arial" w:hAnsi="Arial" w:cs="Arial"/>
          <w:szCs w:val="20"/>
        </w:rPr>
        <w:t>.</w:t>
      </w:r>
    </w:p>
    <w:p w:rsidR="00B2476C" w:rsidRPr="00F55DB8" w:rsidRDefault="00B2476C" w:rsidP="00B2476C">
      <w:pPr>
        <w:pStyle w:val="Normal1"/>
        <w:rPr>
          <w:rFonts w:ascii="Arial" w:hAnsi="Arial" w:cs="Arial"/>
          <w:szCs w:val="20"/>
        </w:rPr>
      </w:pPr>
    </w:p>
    <w:p w:rsidR="004B1D8A" w:rsidRPr="00F55DB8" w:rsidRDefault="00B2476C" w:rsidP="00B2476C">
      <w:pPr>
        <w:pStyle w:val="Normal1"/>
        <w:rPr>
          <w:rFonts w:ascii="Arial" w:hAnsi="Arial" w:cs="Arial"/>
          <w:szCs w:val="20"/>
        </w:rPr>
      </w:pPr>
      <w:r w:rsidRPr="00B2476C">
        <w:rPr>
          <w:rFonts w:ascii="Arial" w:hAnsi="Arial" w:cs="Arial"/>
          <w:b/>
          <w:szCs w:val="20"/>
        </w:rPr>
        <w:t>Monsieur Jean-Luc DUTARTE</w:t>
      </w:r>
      <w:r w:rsidRPr="00F55DB8">
        <w:rPr>
          <w:rFonts w:ascii="Arial" w:hAnsi="Arial" w:cs="Arial"/>
          <w:szCs w:val="20"/>
        </w:rPr>
        <w:t xml:space="preserve"> </w:t>
      </w:r>
      <w:r w:rsidR="008F6C58" w:rsidRPr="00F55DB8">
        <w:rPr>
          <w:rFonts w:ascii="Arial" w:hAnsi="Arial" w:cs="Arial"/>
          <w:szCs w:val="20"/>
        </w:rPr>
        <w:t xml:space="preserve">évoque </w:t>
      </w:r>
      <w:r w:rsidR="00053502">
        <w:rPr>
          <w:rFonts w:ascii="Arial" w:hAnsi="Arial" w:cs="Arial"/>
          <w:szCs w:val="20"/>
        </w:rPr>
        <w:t>les journées du patrimoine le</w:t>
      </w:r>
      <w:r w:rsidR="008F6C58" w:rsidRPr="00F55DB8">
        <w:rPr>
          <w:rFonts w:ascii="Arial" w:hAnsi="Arial" w:cs="Arial"/>
          <w:szCs w:val="20"/>
        </w:rPr>
        <w:t xml:space="preserve"> 20 septembre</w:t>
      </w:r>
      <w:r w:rsidR="00053502">
        <w:rPr>
          <w:rFonts w:ascii="Arial" w:hAnsi="Arial" w:cs="Arial"/>
          <w:szCs w:val="20"/>
        </w:rPr>
        <w:t xml:space="preserve"> et la mise en place d’un nouveau circuit piéton</w:t>
      </w:r>
      <w:r w:rsidR="008F6C58" w:rsidRPr="00F55DB8">
        <w:rPr>
          <w:rFonts w:ascii="Arial" w:hAnsi="Arial" w:cs="Arial"/>
          <w:szCs w:val="20"/>
        </w:rPr>
        <w:t>.</w:t>
      </w:r>
    </w:p>
    <w:p w:rsidR="004B1D8A" w:rsidRPr="00F55DB8" w:rsidRDefault="004B1D8A" w:rsidP="00F55DB8">
      <w:pPr>
        <w:pStyle w:val="Normal1"/>
        <w:rPr>
          <w:rFonts w:ascii="Arial" w:hAnsi="Arial" w:cs="Arial"/>
          <w:szCs w:val="20"/>
        </w:rPr>
      </w:pPr>
    </w:p>
    <w:p w:rsidR="004B1D8A" w:rsidRPr="00F55DB8" w:rsidRDefault="0091296C" w:rsidP="00F55DB8">
      <w:pPr>
        <w:pStyle w:val="Normal1"/>
        <w:rPr>
          <w:rFonts w:ascii="Arial" w:hAnsi="Arial" w:cs="Arial"/>
          <w:szCs w:val="20"/>
        </w:rPr>
      </w:pPr>
      <w:r w:rsidRPr="0091296C">
        <w:rPr>
          <w:rFonts w:ascii="Arial" w:hAnsi="Arial" w:cs="Arial"/>
          <w:b/>
          <w:szCs w:val="20"/>
        </w:rPr>
        <w:t>Monsieur le MAIRE</w:t>
      </w:r>
      <w:r w:rsidRPr="000901E8">
        <w:rPr>
          <w:rFonts w:ascii="Arial" w:hAnsi="Arial" w:cs="Arial"/>
        </w:rPr>
        <w:t xml:space="preserve"> </w:t>
      </w:r>
      <w:r w:rsidR="008F6C58" w:rsidRPr="00F55DB8">
        <w:rPr>
          <w:rFonts w:ascii="Arial" w:hAnsi="Arial" w:cs="Arial"/>
          <w:szCs w:val="20"/>
        </w:rPr>
        <w:t>indique que les comités consultatifs se mettent progressivement en place.</w:t>
      </w:r>
    </w:p>
    <w:p w:rsidR="004B1D8A" w:rsidRPr="00F55DB8" w:rsidRDefault="004B1D8A" w:rsidP="00F55DB8">
      <w:pPr>
        <w:pStyle w:val="Normal1"/>
        <w:rPr>
          <w:rFonts w:ascii="Arial" w:hAnsi="Arial" w:cs="Arial"/>
          <w:szCs w:val="20"/>
        </w:rPr>
      </w:pPr>
    </w:p>
    <w:p w:rsidR="004B1D8A" w:rsidRPr="00F55DB8" w:rsidRDefault="008F6C58" w:rsidP="00F55DB8">
      <w:pPr>
        <w:pStyle w:val="Normal1"/>
        <w:rPr>
          <w:rFonts w:ascii="Arial" w:hAnsi="Arial" w:cs="Arial"/>
          <w:szCs w:val="20"/>
        </w:rPr>
      </w:pPr>
      <w:r w:rsidRPr="00F55DB8">
        <w:rPr>
          <w:rFonts w:ascii="Arial" w:hAnsi="Arial" w:cs="Arial"/>
          <w:szCs w:val="20"/>
        </w:rPr>
        <w:t>La séance est levée à 22h24.</w:t>
      </w:r>
    </w:p>
    <w:sectPr w:rsidR="004B1D8A" w:rsidRPr="00F55DB8" w:rsidSect="00BC2A6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0" w:footer="0" w:gutter="0"/>
      <w:pgNumType w:start="1"/>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500D" w:rsidRDefault="0050500D" w:rsidP="00BC2A63">
      <w:pPr>
        <w:spacing w:after="0" w:line="240" w:lineRule="auto"/>
      </w:pPr>
      <w:r>
        <w:separator/>
      </w:r>
    </w:p>
  </w:endnote>
  <w:endnote w:type="continuationSeparator" w:id="0">
    <w:p w:rsidR="0050500D" w:rsidRDefault="0050500D" w:rsidP="00BC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Open Sans">
    <w:altName w:val="Segoe U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23" w:rsidRDefault="00D81D2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00D" w:rsidRDefault="0050500D">
    <w:pPr>
      <w:pStyle w:val="Pieddepage"/>
      <w:jc w:val="center"/>
      <w:rPr>
        <w:caps/>
        <w:color w:val="18A303" w:themeColor="accent1"/>
      </w:rPr>
    </w:pPr>
    <w:r>
      <w:rPr>
        <w:caps/>
        <w:color w:val="18A303" w:themeColor="accent1"/>
      </w:rPr>
      <w:fldChar w:fldCharType="begin"/>
    </w:r>
    <w:r>
      <w:rPr>
        <w:caps/>
        <w:color w:val="18A303" w:themeColor="accent1"/>
      </w:rPr>
      <w:instrText>PAGE   \* MERGEFORMAT</w:instrText>
    </w:r>
    <w:r>
      <w:rPr>
        <w:caps/>
        <w:color w:val="18A303" w:themeColor="accent1"/>
      </w:rPr>
      <w:fldChar w:fldCharType="separate"/>
    </w:r>
    <w:r>
      <w:rPr>
        <w:caps/>
        <w:color w:val="18A303" w:themeColor="accent1"/>
      </w:rPr>
      <w:t>2</w:t>
    </w:r>
    <w:r>
      <w:rPr>
        <w:caps/>
        <w:color w:val="18A303" w:themeColor="accent1"/>
      </w:rPr>
      <w:fldChar w:fldCharType="end"/>
    </w:r>
  </w:p>
  <w:p w:rsidR="0050500D" w:rsidRDefault="0050500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23" w:rsidRDefault="00D81D2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500D" w:rsidRDefault="0050500D" w:rsidP="00BC2A63">
      <w:pPr>
        <w:spacing w:after="0" w:line="240" w:lineRule="auto"/>
      </w:pPr>
      <w:r>
        <w:separator/>
      </w:r>
    </w:p>
  </w:footnote>
  <w:footnote w:type="continuationSeparator" w:id="0">
    <w:p w:rsidR="0050500D" w:rsidRDefault="0050500D" w:rsidP="00BC2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23" w:rsidRDefault="00D81D23">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65.1pt;height:174.4pt;rotation:315;z-index:-251655168;mso-position-horizontal:center;mso-position-horizontal-relative:margin;mso-position-vertical:center;mso-position-vertical-relative:margin" o:allowincell="f" fillcolor="red" stroked="f">
          <v:fill opacity=".5"/>
          <v:textpath style="font-family:&quot;Calibri&quot;;font-size:1pt" string="PROJET PV"/>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23" w:rsidRDefault="00D81D23">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465.1pt;height:174.4pt;rotation:315;z-index:-251653120;mso-position-horizontal:center;mso-position-horizontal-relative:margin;mso-position-vertical:center;mso-position-vertical-relative:margin" o:allowincell="f" fillcolor="red" stroked="f">
          <v:fill opacity=".5"/>
          <v:textpath style="font-family:&quot;Calibri&quot;;font-size:1pt" string="PROJET PV"/>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1D23" w:rsidRDefault="00D81D23">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465.1pt;height:174.4pt;rotation:315;z-index:-251657216;mso-position-horizontal:center;mso-position-horizontal-relative:margin;mso-position-vertical:center;mso-position-vertical-relative:margin" o:allowincell="f" fillcolor="red" stroked="f">
          <v:fill opacity=".5"/>
          <v:textpath style="font-family:&quot;Calibri&quot;;font-size:1pt" string="PROJET PV"/>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4334B"/>
    <w:multiLevelType w:val="multilevel"/>
    <w:tmpl w:val="DE1439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75D2FBF"/>
    <w:multiLevelType w:val="multilevel"/>
    <w:tmpl w:val="D3C2708E"/>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 w15:restartNumberingAfterBreak="0">
    <w:nsid w:val="0F544E12"/>
    <w:multiLevelType w:val="multilevel"/>
    <w:tmpl w:val="B41C1FA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16461DC"/>
    <w:multiLevelType w:val="multilevel"/>
    <w:tmpl w:val="F38A8C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3D756E6"/>
    <w:multiLevelType w:val="multilevel"/>
    <w:tmpl w:val="DB6A1EE6"/>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5" w15:restartNumberingAfterBreak="0">
    <w:nsid w:val="18E5332C"/>
    <w:multiLevelType w:val="multilevel"/>
    <w:tmpl w:val="D25CB20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C397DDF"/>
    <w:multiLevelType w:val="hybridMultilevel"/>
    <w:tmpl w:val="67D238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F3151E"/>
    <w:multiLevelType w:val="multilevel"/>
    <w:tmpl w:val="A1F47A28"/>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8" w15:restartNumberingAfterBreak="0">
    <w:nsid w:val="23C04570"/>
    <w:multiLevelType w:val="multilevel"/>
    <w:tmpl w:val="36167D02"/>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8C955A6"/>
    <w:multiLevelType w:val="multilevel"/>
    <w:tmpl w:val="023AB5EC"/>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0" w15:restartNumberingAfterBreak="0">
    <w:nsid w:val="2EC16802"/>
    <w:multiLevelType w:val="multilevel"/>
    <w:tmpl w:val="A678BD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FE471FA"/>
    <w:multiLevelType w:val="multilevel"/>
    <w:tmpl w:val="C44E75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3364D08"/>
    <w:multiLevelType w:val="multilevel"/>
    <w:tmpl w:val="F2B0C9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4236642"/>
    <w:multiLevelType w:val="multilevel"/>
    <w:tmpl w:val="8D1ABCAC"/>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4" w15:restartNumberingAfterBreak="0">
    <w:nsid w:val="351E035D"/>
    <w:multiLevelType w:val="multilevel"/>
    <w:tmpl w:val="5E3EE92C"/>
    <w:lvl w:ilvl="0">
      <w:start w:val="1"/>
      <w:numFmt w:val="bullet"/>
      <w:lvlText w:val="•"/>
      <w:lvlJc w:val="left"/>
      <w:pPr>
        <w:tabs>
          <w:tab w:val="num" w:pos="0"/>
        </w:tabs>
        <w:ind w:left="720" w:hanging="360"/>
      </w:pPr>
      <w:rPr>
        <w:rFonts w:ascii="Arial" w:hAnsi="Arial" w:cs="Arial" w:hint="default"/>
      </w:rPr>
    </w:lvl>
    <w:lvl w:ilvl="1">
      <w:start w:val="1"/>
      <w:numFmt w:val="bullet"/>
      <w:lvlText w:val="•"/>
      <w:lvlJc w:val="left"/>
      <w:pPr>
        <w:tabs>
          <w:tab w:val="num" w:pos="0"/>
        </w:tabs>
        <w:ind w:left="1440" w:hanging="360"/>
      </w:pPr>
      <w:rPr>
        <w:rFonts w:ascii="Arial" w:hAnsi="Arial" w:cs="Arial" w:hint="default"/>
      </w:rPr>
    </w:lvl>
    <w:lvl w:ilvl="2">
      <w:start w:val="1"/>
      <w:numFmt w:val="bullet"/>
      <w:lvlText w:val="•"/>
      <w:lvlJc w:val="left"/>
      <w:pPr>
        <w:tabs>
          <w:tab w:val="num" w:pos="0"/>
        </w:tabs>
        <w:ind w:left="2160" w:hanging="360"/>
      </w:pPr>
      <w:rPr>
        <w:rFonts w:ascii="Arial" w:hAnsi="Arial" w:cs="Arial" w:hint="default"/>
      </w:rPr>
    </w:lvl>
    <w:lvl w:ilvl="3">
      <w:start w:val="1"/>
      <w:numFmt w:val="bullet"/>
      <w:lvlText w:val="•"/>
      <w:lvlJc w:val="left"/>
      <w:pPr>
        <w:tabs>
          <w:tab w:val="num" w:pos="0"/>
        </w:tabs>
        <w:ind w:left="2880" w:hanging="360"/>
      </w:pPr>
      <w:rPr>
        <w:rFonts w:ascii="Arial" w:hAnsi="Arial" w:cs="Arial" w:hint="default"/>
      </w:rPr>
    </w:lvl>
    <w:lvl w:ilvl="4">
      <w:start w:val="1"/>
      <w:numFmt w:val="bullet"/>
      <w:lvlText w:val="•"/>
      <w:lvlJc w:val="left"/>
      <w:pPr>
        <w:tabs>
          <w:tab w:val="num" w:pos="0"/>
        </w:tabs>
        <w:ind w:left="3600" w:hanging="360"/>
      </w:pPr>
      <w:rPr>
        <w:rFonts w:ascii="Arial" w:hAnsi="Arial" w:cs="Arial" w:hint="default"/>
      </w:rPr>
    </w:lvl>
    <w:lvl w:ilvl="5">
      <w:start w:val="1"/>
      <w:numFmt w:val="bullet"/>
      <w:lvlText w:val="•"/>
      <w:lvlJc w:val="left"/>
      <w:pPr>
        <w:tabs>
          <w:tab w:val="num" w:pos="0"/>
        </w:tabs>
        <w:ind w:left="4320" w:hanging="360"/>
      </w:pPr>
      <w:rPr>
        <w:rFonts w:ascii="Arial" w:hAnsi="Arial" w:cs="Arial" w:hint="default"/>
      </w:rPr>
    </w:lvl>
    <w:lvl w:ilvl="6">
      <w:start w:val="1"/>
      <w:numFmt w:val="bullet"/>
      <w:lvlText w:val="•"/>
      <w:lvlJc w:val="left"/>
      <w:pPr>
        <w:tabs>
          <w:tab w:val="num" w:pos="0"/>
        </w:tabs>
        <w:ind w:left="5040" w:hanging="360"/>
      </w:pPr>
      <w:rPr>
        <w:rFonts w:ascii="Arial" w:hAnsi="Arial" w:cs="Arial" w:hint="default"/>
      </w:rPr>
    </w:lvl>
    <w:lvl w:ilvl="7">
      <w:start w:val="1"/>
      <w:numFmt w:val="bullet"/>
      <w:lvlText w:val="•"/>
      <w:lvlJc w:val="left"/>
      <w:pPr>
        <w:tabs>
          <w:tab w:val="num" w:pos="0"/>
        </w:tabs>
        <w:ind w:left="5760" w:hanging="360"/>
      </w:pPr>
      <w:rPr>
        <w:rFonts w:ascii="Arial" w:hAnsi="Arial" w:cs="Arial" w:hint="default"/>
      </w:rPr>
    </w:lvl>
    <w:lvl w:ilvl="8">
      <w:start w:val="1"/>
      <w:numFmt w:val="bullet"/>
      <w:lvlText w:val="•"/>
      <w:lvlJc w:val="left"/>
      <w:pPr>
        <w:tabs>
          <w:tab w:val="num" w:pos="0"/>
        </w:tabs>
        <w:ind w:left="6480" w:hanging="360"/>
      </w:pPr>
      <w:rPr>
        <w:rFonts w:ascii="Arial" w:hAnsi="Arial" w:cs="Arial" w:hint="default"/>
      </w:rPr>
    </w:lvl>
  </w:abstractNum>
  <w:abstractNum w:abstractNumId="15" w15:restartNumberingAfterBreak="0">
    <w:nsid w:val="36116179"/>
    <w:multiLevelType w:val="multilevel"/>
    <w:tmpl w:val="77CC57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8CC213D"/>
    <w:multiLevelType w:val="multilevel"/>
    <w:tmpl w:val="A2983DB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A0631A6"/>
    <w:multiLevelType w:val="multilevel"/>
    <w:tmpl w:val="FAC28F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E8714F1"/>
    <w:multiLevelType w:val="multilevel"/>
    <w:tmpl w:val="31969558"/>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19" w15:restartNumberingAfterBreak="0">
    <w:nsid w:val="43886956"/>
    <w:multiLevelType w:val="multilevel"/>
    <w:tmpl w:val="B784D118"/>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0" w15:restartNumberingAfterBreak="0">
    <w:nsid w:val="439E543A"/>
    <w:multiLevelType w:val="multilevel"/>
    <w:tmpl w:val="1DB06B3A"/>
    <w:lvl w:ilvl="0">
      <w:start w:val="1"/>
      <w:numFmt w:val="bullet"/>
      <w:lvlText w:val=""/>
      <w:lvlJc w:val="left"/>
      <w:pPr>
        <w:tabs>
          <w:tab w:val="num" w:pos="0"/>
        </w:tabs>
        <w:ind w:left="1077" w:hanging="360"/>
      </w:pPr>
      <w:rPr>
        <w:rFonts w:ascii="Symbol" w:hAnsi="Symbol" w:cs="Symbol" w:hint="default"/>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21" w15:restartNumberingAfterBreak="0">
    <w:nsid w:val="465F62DE"/>
    <w:multiLevelType w:val="multilevel"/>
    <w:tmpl w:val="46BAC2B0"/>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2" w15:restartNumberingAfterBreak="0">
    <w:nsid w:val="47B52D8B"/>
    <w:multiLevelType w:val="hybridMultilevel"/>
    <w:tmpl w:val="C4FEBF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3D0BF3"/>
    <w:multiLevelType w:val="multilevel"/>
    <w:tmpl w:val="11DA433E"/>
    <w:lvl w:ilvl="0">
      <w:start w:val="1"/>
      <w:numFmt w:val="bullet"/>
      <w:lvlText w:val=""/>
      <w:lvlJc w:val="left"/>
      <w:pPr>
        <w:tabs>
          <w:tab w:val="num" w:pos="0"/>
        </w:tabs>
        <w:ind w:left="720" w:hanging="360"/>
      </w:pPr>
      <w:rPr>
        <w:rFonts w:ascii="Wingdings" w:hAnsi="Wingdings" w:cs="Wingdings"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4" w15:restartNumberingAfterBreak="0">
    <w:nsid w:val="555A14B6"/>
    <w:multiLevelType w:val="multilevel"/>
    <w:tmpl w:val="9B7678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5F85CEF"/>
    <w:multiLevelType w:val="multilevel"/>
    <w:tmpl w:val="2B76DBC4"/>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6" w15:restartNumberingAfterBreak="0">
    <w:nsid w:val="56B93D72"/>
    <w:multiLevelType w:val="multilevel"/>
    <w:tmpl w:val="F42E51C6"/>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7" w15:restartNumberingAfterBreak="0">
    <w:nsid w:val="592640D4"/>
    <w:multiLevelType w:val="multilevel"/>
    <w:tmpl w:val="77961798"/>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8" w15:restartNumberingAfterBreak="0">
    <w:nsid w:val="5D8D3A21"/>
    <w:multiLevelType w:val="multilevel"/>
    <w:tmpl w:val="729649B2"/>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29" w15:restartNumberingAfterBreak="0">
    <w:nsid w:val="6020055D"/>
    <w:multiLevelType w:val="multilevel"/>
    <w:tmpl w:val="E3EEC84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C971915"/>
    <w:multiLevelType w:val="multilevel"/>
    <w:tmpl w:val="044E8922"/>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31" w15:restartNumberingAfterBreak="0">
    <w:nsid w:val="6CF679F5"/>
    <w:multiLevelType w:val="multilevel"/>
    <w:tmpl w:val="FE2A3E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78175FBB"/>
    <w:multiLevelType w:val="multilevel"/>
    <w:tmpl w:val="CC6E319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CE817AF"/>
    <w:multiLevelType w:val="multilevel"/>
    <w:tmpl w:val="74401CAA"/>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pStyle w:val="Titre7"/>
      <w:suff w:val="nothing"/>
      <w:lvlText w:val="%7"/>
      <w:lvlJc w:val="left"/>
      <w:pPr>
        <w:tabs>
          <w:tab w:val="num" w:pos="0"/>
        </w:tabs>
        <w:ind w:left="0" w:firstLine="0"/>
      </w:pPr>
    </w:lvl>
    <w:lvl w:ilvl="7">
      <w:start w:val="1"/>
      <w:numFmt w:val="none"/>
      <w:pStyle w:val="Titre8"/>
      <w:suff w:val="nothing"/>
      <w:lvlText w:val="%8"/>
      <w:lvlJc w:val="left"/>
      <w:pPr>
        <w:tabs>
          <w:tab w:val="num" w:pos="0"/>
        </w:tabs>
        <w:ind w:left="0" w:firstLine="0"/>
      </w:pPr>
    </w:lvl>
    <w:lvl w:ilvl="8">
      <w:start w:val="1"/>
      <w:numFmt w:val="none"/>
      <w:pStyle w:val="Titre9"/>
      <w:suff w:val="nothing"/>
      <w:lvlText w:val="%9"/>
      <w:lvlJc w:val="left"/>
      <w:pPr>
        <w:tabs>
          <w:tab w:val="num" w:pos="0"/>
        </w:tabs>
        <w:ind w:left="0" w:firstLine="0"/>
      </w:pPr>
    </w:lvl>
  </w:abstractNum>
  <w:abstractNum w:abstractNumId="34" w15:restartNumberingAfterBreak="0">
    <w:nsid w:val="7CED645F"/>
    <w:multiLevelType w:val="multilevel"/>
    <w:tmpl w:val="B67EA800"/>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abstractNum w:abstractNumId="35" w15:restartNumberingAfterBreak="0">
    <w:nsid w:val="7F482E61"/>
    <w:multiLevelType w:val="multilevel"/>
    <w:tmpl w:val="FECA2C48"/>
    <w:lvl w:ilvl="0">
      <w:start w:val="1"/>
      <w:numFmt w:val="bullet"/>
      <w:lvlText w:val=""/>
      <w:lvlJc w:val="left"/>
      <w:pPr>
        <w:tabs>
          <w:tab w:val="num" w:pos="0"/>
        </w:tabs>
        <w:ind w:left="720" w:hanging="360"/>
      </w:pPr>
      <w:rPr>
        <w:rFonts w:ascii="Symbol" w:hAnsi="Symbol" w:cs="Symbol" w:hint="default"/>
        <w:sz w:val="20"/>
      </w:rPr>
    </w:lvl>
    <w:lvl w:ilvl="1">
      <w:start w:val="1"/>
      <w:numFmt w:val="bullet"/>
      <w:lvlText w:val="o"/>
      <w:lvlJc w:val="left"/>
      <w:pPr>
        <w:tabs>
          <w:tab w:val="num" w:pos="0"/>
        </w:tabs>
        <w:ind w:left="1440" w:hanging="360"/>
      </w:pPr>
      <w:rPr>
        <w:rFonts w:ascii="Courier New" w:hAnsi="Courier New" w:cs="Courier New" w:hint="default"/>
        <w:sz w:val="20"/>
      </w:rPr>
    </w:lvl>
    <w:lvl w:ilvl="2">
      <w:start w:val="1"/>
      <w:numFmt w:val="bullet"/>
      <w:lvlText w:val=""/>
      <w:lvlJc w:val="left"/>
      <w:pPr>
        <w:tabs>
          <w:tab w:val="num" w:pos="0"/>
        </w:tabs>
        <w:ind w:left="2160" w:hanging="360"/>
      </w:pPr>
      <w:rPr>
        <w:rFonts w:ascii="Wingdings" w:hAnsi="Wingdings" w:cs="Wingdings" w:hint="default"/>
        <w:sz w:val="20"/>
      </w:rPr>
    </w:lvl>
    <w:lvl w:ilvl="3">
      <w:start w:val="1"/>
      <w:numFmt w:val="bullet"/>
      <w:lvlText w:val=""/>
      <w:lvlJc w:val="left"/>
      <w:pPr>
        <w:tabs>
          <w:tab w:val="num" w:pos="0"/>
        </w:tabs>
        <w:ind w:left="2880" w:hanging="360"/>
      </w:pPr>
      <w:rPr>
        <w:rFonts w:ascii="Wingdings" w:hAnsi="Wingdings" w:cs="Wingdings" w:hint="default"/>
        <w:sz w:val="20"/>
      </w:rPr>
    </w:lvl>
    <w:lvl w:ilvl="4">
      <w:start w:val="1"/>
      <w:numFmt w:val="bullet"/>
      <w:lvlText w:val=""/>
      <w:lvlJc w:val="left"/>
      <w:pPr>
        <w:tabs>
          <w:tab w:val="num" w:pos="0"/>
        </w:tabs>
        <w:ind w:left="3600" w:hanging="360"/>
      </w:pPr>
      <w:rPr>
        <w:rFonts w:ascii="Wingdings" w:hAnsi="Wingdings" w:cs="Wingdings" w:hint="default"/>
        <w:sz w:val="20"/>
      </w:rPr>
    </w:lvl>
    <w:lvl w:ilvl="5">
      <w:start w:val="1"/>
      <w:numFmt w:val="bullet"/>
      <w:lvlText w:val=""/>
      <w:lvlJc w:val="left"/>
      <w:pPr>
        <w:tabs>
          <w:tab w:val="num" w:pos="0"/>
        </w:tabs>
        <w:ind w:left="4320" w:hanging="360"/>
      </w:pPr>
      <w:rPr>
        <w:rFonts w:ascii="Wingdings" w:hAnsi="Wingdings" w:cs="Wingdings" w:hint="default"/>
        <w:sz w:val="20"/>
      </w:rPr>
    </w:lvl>
    <w:lvl w:ilvl="6">
      <w:start w:val="1"/>
      <w:numFmt w:val="bullet"/>
      <w:lvlText w:val=""/>
      <w:lvlJc w:val="left"/>
      <w:pPr>
        <w:tabs>
          <w:tab w:val="num" w:pos="0"/>
        </w:tabs>
        <w:ind w:left="5040" w:hanging="360"/>
      </w:pPr>
      <w:rPr>
        <w:rFonts w:ascii="Wingdings" w:hAnsi="Wingdings" w:cs="Wingdings" w:hint="default"/>
        <w:sz w:val="20"/>
      </w:rPr>
    </w:lvl>
    <w:lvl w:ilvl="7">
      <w:start w:val="1"/>
      <w:numFmt w:val="bullet"/>
      <w:lvlText w:val=""/>
      <w:lvlJc w:val="left"/>
      <w:pPr>
        <w:tabs>
          <w:tab w:val="num" w:pos="0"/>
        </w:tabs>
        <w:ind w:left="5760" w:hanging="360"/>
      </w:pPr>
      <w:rPr>
        <w:rFonts w:ascii="Wingdings" w:hAnsi="Wingdings" w:cs="Wingdings" w:hint="default"/>
        <w:sz w:val="20"/>
      </w:rPr>
    </w:lvl>
    <w:lvl w:ilvl="8">
      <w:start w:val="1"/>
      <w:numFmt w:val="bullet"/>
      <w:lvlText w:val=""/>
      <w:lvlJc w:val="left"/>
      <w:pPr>
        <w:tabs>
          <w:tab w:val="num" w:pos="0"/>
        </w:tabs>
        <w:ind w:left="6480" w:hanging="360"/>
      </w:pPr>
      <w:rPr>
        <w:rFonts w:ascii="Wingdings" w:hAnsi="Wingdings" w:cs="Wingdings" w:hint="default"/>
        <w:sz w:val="20"/>
      </w:rPr>
    </w:lvl>
  </w:abstractNum>
  <w:num w:numId="1">
    <w:abstractNumId w:val="33"/>
  </w:num>
  <w:num w:numId="2">
    <w:abstractNumId w:val="1"/>
  </w:num>
  <w:num w:numId="3">
    <w:abstractNumId w:val="12"/>
  </w:num>
  <w:num w:numId="4">
    <w:abstractNumId w:val="31"/>
  </w:num>
  <w:num w:numId="5">
    <w:abstractNumId w:val="11"/>
  </w:num>
  <w:num w:numId="6">
    <w:abstractNumId w:val="10"/>
  </w:num>
  <w:num w:numId="7">
    <w:abstractNumId w:val="14"/>
  </w:num>
  <w:num w:numId="8">
    <w:abstractNumId w:val="32"/>
  </w:num>
  <w:num w:numId="9">
    <w:abstractNumId w:val="19"/>
  </w:num>
  <w:num w:numId="10">
    <w:abstractNumId w:val="35"/>
  </w:num>
  <w:num w:numId="11">
    <w:abstractNumId w:val="8"/>
  </w:num>
  <w:num w:numId="12">
    <w:abstractNumId w:val="2"/>
  </w:num>
  <w:num w:numId="13">
    <w:abstractNumId w:val="20"/>
  </w:num>
  <w:num w:numId="14">
    <w:abstractNumId w:val="0"/>
  </w:num>
  <w:num w:numId="15">
    <w:abstractNumId w:val="16"/>
  </w:num>
  <w:num w:numId="16">
    <w:abstractNumId w:val="3"/>
  </w:num>
  <w:num w:numId="17">
    <w:abstractNumId w:val="23"/>
  </w:num>
  <w:num w:numId="18">
    <w:abstractNumId w:val="5"/>
  </w:num>
  <w:num w:numId="19">
    <w:abstractNumId w:val="7"/>
  </w:num>
  <w:num w:numId="20">
    <w:abstractNumId w:val="29"/>
  </w:num>
  <w:num w:numId="21">
    <w:abstractNumId w:val="34"/>
  </w:num>
  <w:num w:numId="22">
    <w:abstractNumId w:val="18"/>
  </w:num>
  <w:num w:numId="23">
    <w:abstractNumId w:val="30"/>
  </w:num>
  <w:num w:numId="24">
    <w:abstractNumId w:val="13"/>
  </w:num>
  <w:num w:numId="25">
    <w:abstractNumId w:val="21"/>
  </w:num>
  <w:num w:numId="26">
    <w:abstractNumId w:val="9"/>
  </w:num>
  <w:num w:numId="27">
    <w:abstractNumId w:val="26"/>
  </w:num>
  <w:num w:numId="28">
    <w:abstractNumId w:val="27"/>
  </w:num>
  <w:num w:numId="29">
    <w:abstractNumId w:val="15"/>
  </w:num>
  <w:num w:numId="30">
    <w:abstractNumId w:val="17"/>
  </w:num>
  <w:num w:numId="31">
    <w:abstractNumId w:val="4"/>
  </w:num>
  <w:num w:numId="32">
    <w:abstractNumId w:val="28"/>
  </w:num>
  <w:num w:numId="33">
    <w:abstractNumId w:val="25"/>
  </w:num>
  <w:num w:numId="34">
    <w:abstractNumId w:val="24"/>
  </w:num>
  <w:num w:numId="35">
    <w:abstractNumId w:val="6"/>
  </w:num>
  <w:num w:numId="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B1D8A"/>
    <w:rsid w:val="00053502"/>
    <w:rsid w:val="00055C58"/>
    <w:rsid w:val="00057F2A"/>
    <w:rsid w:val="00071812"/>
    <w:rsid w:val="000901E8"/>
    <w:rsid w:val="000B1A00"/>
    <w:rsid w:val="000F130A"/>
    <w:rsid w:val="0010040F"/>
    <w:rsid w:val="001A55C3"/>
    <w:rsid w:val="001E3B03"/>
    <w:rsid w:val="001F33AA"/>
    <w:rsid w:val="001F3D77"/>
    <w:rsid w:val="00202F06"/>
    <w:rsid w:val="002829B3"/>
    <w:rsid w:val="002A7CC2"/>
    <w:rsid w:val="00337179"/>
    <w:rsid w:val="00365E12"/>
    <w:rsid w:val="004214F3"/>
    <w:rsid w:val="00445A08"/>
    <w:rsid w:val="00486E2C"/>
    <w:rsid w:val="00496D65"/>
    <w:rsid w:val="004B1D8A"/>
    <w:rsid w:val="0050500D"/>
    <w:rsid w:val="005134CD"/>
    <w:rsid w:val="00533159"/>
    <w:rsid w:val="005B46F6"/>
    <w:rsid w:val="005D4F24"/>
    <w:rsid w:val="005E0D46"/>
    <w:rsid w:val="005F2F1E"/>
    <w:rsid w:val="00641177"/>
    <w:rsid w:val="006C7F21"/>
    <w:rsid w:val="00712431"/>
    <w:rsid w:val="00720FC0"/>
    <w:rsid w:val="00731F6C"/>
    <w:rsid w:val="007F03EB"/>
    <w:rsid w:val="00815A28"/>
    <w:rsid w:val="00874BF0"/>
    <w:rsid w:val="00891310"/>
    <w:rsid w:val="008A674E"/>
    <w:rsid w:val="008F6C58"/>
    <w:rsid w:val="00910459"/>
    <w:rsid w:val="0091296C"/>
    <w:rsid w:val="009273F6"/>
    <w:rsid w:val="00934D02"/>
    <w:rsid w:val="00954C0A"/>
    <w:rsid w:val="00954C7B"/>
    <w:rsid w:val="009555EA"/>
    <w:rsid w:val="009902CB"/>
    <w:rsid w:val="009F303A"/>
    <w:rsid w:val="00A0244E"/>
    <w:rsid w:val="00A67E56"/>
    <w:rsid w:val="00A74010"/>
    <w:rsid w:val="00A827DA"/>
    <w:rsid w:val="00AF0279"/>
    <w:rsid w:val="00AF0B2B"/>
    <w:rsid w:val="00B0000E"/>
    <w:rsid w:val="00B0085E"/>
    <w:rsid w:val="00B2476C"/>
    <w:rsid w:val="00B4754B"/>
    <w:rsid w:val="00B81CBA"/>
    <w:rsid w:val="00BC2A63"/>
    <w:rsid w:val="00C45120"/>
    <w:rsid w:val="00CF62C7"/>
    <w:rsid w:val="00D40D70"/>
    <w:rsid w:val="00D55348"/>
    <w:rsid w:val="00D81D23"/>
    <w:rsid w:val="00DB1A98"/>
    <w:rsid w:val="00DB4FE5"/>
    <w:rsid w:val="00DD0537"/>
    <w:rsid w:val="00DD1AA2"/>
    <w:rsid w:val="00DE2E31"/>
    <w:rsid w:val="00E26F1C"/>
    <w:rsid w:val="00E27393"/>
    <w:rsid w:val="00E66F0F"/>
    <w:rsid w:val="00E97857"/>
    <w:rsid w:val="00ED4817"/>
    <w:rsid w:val="00F55D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38451BB"/>
  <w15:docId w15:val="{E785D463-DB63-4BFD-B34D-E0809267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kern w:val="2"/>
        <w:sz w:val="24"/>
        <w:szCs w:val="24"/>
        <w:lang w:val="fr-FR"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pPr>
  </w:style>
  <w:style w:type="paragraph" w:styleId="Titre1">
    <w:name w:val="heading 1"/>
    <w:basedOn w:val="Normal1"/>
    <w:next w:val="Normal1"/>
    <w:uiPriority w:val="9"/>
    <w:qFormat/>
    <w:pPr>
      <w:keepNext/>
      <w:keepLines/>
      <w:numPr>
        <w:numId w:val="1"/>
      </w:numPr>
      <w:spacing w:before="360" w:after="80"/>
      <w:outlineLvl w:val="0"/>
    </w:pPr>
    <w:rPr>
      <w:rFonts w:ascii="Calibri Light" w:hAnsi="Calibri Light"/>
      <w:color w:val="2F5496"/>
      <w:sz w:val="40"/>
      <w:szCs w:val="40"/>
    </w:rPr>
  </w:style>
  <w:style w:type="paragraph" w:styleId="Titre2">
    <w:name w:val="heading 2"/>
    <w:basedOn w:val="Normal1"/>
    <w:next w:val="Normal1"/>
    <w:uiPriority w:val="9"/>
    <w:semiHidden/>
    <w:unhideWhenUsed/>
    <w:qFormat/>
    <w:pPr>
      <w:keepNext/>
      <w:keepLines/>
      <w:numPr>
        <w:ilvl w:val="1"/>
        <w:numId w:val="1"/>
      </w:numPr>
      <w:spacing w:before="160" w:after="80"/>
      <w:outlineLvl w:val="1"/>
    </w:pPr>
    <w:rPr>
      <w:rFonts w:ascii="Calibri Light" w:hAnsi="Calibri Light"/>
      <w:color w:val="2F5496"/>
      <w:sz w:val="32"/>
      <w:szCs w:val="32"/>
    </w:rPr>
  </w:style>
  <w:style w:type="paragraph" w:styleId="Titre3">
    <w:name w:val="heading 3"/>
    <w:basedOn w:val="Normal1"/>
    <w:next w:val="Normal1"/>
    <w:uiPriority w:val="9"/>
    <w:semiHidden/>
    <w:unhideWhenUsed/>
    <w:qFormat/>
    <w:pPr>
      <w:keepNext/>
      <w:keepLines/>
      <w:numPr>
        <w:ilvl w:val="2"/>
        <w:numId w:val="1"/>
      </w:numPr>
      <w:spacing w:before="160" w:after="80"/>
      <w:outlineLvl w:val="2"/>
    </w:pPr>
    <w:rPr>
      <w:color w:val="2F5496"/>
      <w:sz w:val="28"/>
      <w:szCs w:val="28"/>
    </w:rPr>
  </w:style>
  <w:style w:type="paragraph" w:styleId="Titre4">
    <w:name w:val="heading 4"/>
    <w:basedOn w:val="Normal1"/>
    <w:next w:val="Normal1"/>
    <w:uiPriority w:val="9"/>
    <w:semiHidden/>
    <w:unhideWhenUsed/>
    <w:qFormat/>
    <w:pPr>
      <w:keepNext/>
      <w:keepLines/>
      <w:numPr>
        <w:ilvl w:val="3"/>
        <w:numId w:val="1"/>
      </w:numPr>
      <w:spacing w:before="80" w:after="40"/>
      <w:outlineLvl w:val="3"/>
    </w:pPr>
    <w:rPr>
      <w:i/>
      <w:iCs/>
      <w:color w:val="2F5496"/>
    </w:rPr>
  </w:style>
  <w:style w:type="paragraph" w:styleId="Titre5">
    <w:name w:val="heading 5"/>
    <w:basedOn w:val="Normal1"/>
    <w:next w:val="Normal1"/>
    <w:uiPriority w:val="9"/>
    <w:semiHidden/>
    <w:unhideWhenUsed/>
    <w:qFormat/>
    <w:pPr>
      <w:keepNext/>
      <w:keepLines/>
      <w:numPr>
        <w:ilvl w:val="4"/>
        <w:numId w:val="1"/>
      </w:numPr>
      <w:spacing w:before="80" w:after="40"/>
      <w:outlineLvl w:val="4"/>
    </w:pPr>
    <w:rPr>
      <w:color w:val="2F5496"/>
    </w:rPr>
  </w:style>
  <w:style w:type="paragraph" w:styleId="Titre6">
    <w:name w:val="heading 6"/>
    <w:basedOn w:val="Normal1"/>
    <w:next w:val="Normal1"/>
    <w:uiPriority w:val="9"/>
    <w:semiHidden/>
    <w:unhideWhenUsed/>
    <w:qFormat/>
    <w:pPr>
      <w:keepNext/>
      <w:keepLines/>
      <w:numPr>
        <w:ilvl w:val="5"/>
        <w:numId w:val="1"/>
      </w:numPr>
      <w:spacing w:before="40" w:after="160"/>
      <w:outlineLvl w:val="5"/>
    </w:pPr>
    <w:rPr>
      <w:i/>
      <w:iCs/>
      <w:color w:val="595959"/>
    </w:rPr>
  </w:style>
  <w:style w:type="paragraph" w:styleId="Titre7">
    <w:name w:val="heading 7"/>
    <w:basedOn w:val="Normal1"/>
    <w:next w:val="Normal1"/>
    <w:qFormat/>
    <w:pPr>
      <w:keepNext/>
      <w:keepLines/>
      <w:numPr>
        <w:ilvl w:val="6"/>
        <w:numId w:val="1"/>
      </w:numPr>
      <w:spacing w:before="40" w:after="160"/>
      <w:outlineLvl w:val="6"/>
    </w:pPr>
    <w:rPr>
      <w:color w:val="595959"/>
    </w:rPr>
  </w:style>
  <w:style w:type="paragraph" w:styleId="Titre8">
    <w:name w:val="heading 8"/>
    <w:basedOn w:val="Normal1"/>
    <w:next w:val="Normal1"/>
    <w:qFormat/>
    <w:pPr>
      <w:keepNext/>
      <w:keepLines/>
      <w:numPr>
        <w:ilvl w:val="7"/>
        <w:numId w:val="1"/>
      </w:numPr>
      <w:outlineLvl w:val="7"/>
    </w:pPr>
    <w:rPr>
      <w:i/>
      <w:iCs/>
      <w:color w:val="272727"/>
    </w:rPr>
  </w:style>
  <w:style w:type="paragraph" w:styleId="Titre9">
    <w:name w:val="heading 9"/>
    <w:basedOn w:val="Normal1"/>
    <w:next w:val="Normal1"/>
    <w:qFormat/>
    <w:pPr>
      <w:keepNext/>
      <w:keepLines/>
      <w:numPr>
        <w:ilvl w:val="8"/>
        <w:numId w:val="1"/>
      </w:numPr>
      <w:outlineLvl w:val="8"/>
    </w:pPr>
    <w:rPr>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qFormat/>
    <w:rPr>
      <w:rFonts w:ascii="Calibri Light" w:eastAsia="Times New Roman" w:hAnsi="Calibri Light" w:cs="Times New Roman"/>
      <w:color w:val="2F5496"/>
      <w:sz w:val="40"/>
      <w:szCs w:val="40"/>
    </w:rPr>
  </w:style>
  <w:style w:type="character" w:customStyle="1" w:styleId="Titre2Car">
    <w:name w:val="Titre 2 Car"/>
    <w:basedOn w:val="Policepardfaut"/>
    <w:qFormat/>
    <w:rPr>
      <w:rFonts w:ascii="Calibri Light" w:eastAsia="Times New Roman" w:hAnsi="Calibri Light" w:cs="Times New Roman"/>
      <w:color w:val="2F5496"/>
      <w:sz w:val="32"/>
      <w:szCs w:val="32"/>
    </w:rPr>
  </w:style>
  <w:style w:type="character" w:customStyle="1" w:styleId="Titre3Car">
    <w:name w:val="Titre 3 Car"/>
    <w:basedOn w:val="Policepardfaut"/>
    <w:qFormat/>
    <w:rPr>
      <w:rFonts w:eastAsia="Times New Roman" w:cs="Times New Roman"/>
      <w:color w:val="2F5496"/>
      <w:sz w:val="28"/>
      <w:szCs w:val="28"/>
    </w:rPr>
  </w:style>
  <w:style w:type="character" w:customStyle="1" w:styleId="Titre4Car">
    <w:name w:val="Titre 4 Car"/>
    <w:basedOn w:val="Policepardfaut"/>
    <w:qFormat/>
    <w:rPr>
      <w:rFonts w:eastAsia="Times New Roman" w:cs="Times New Roman"/>
      <w:i/>
      <w:iCs/>
      <w:color w:val="2F5496"/>
    </w:rPr>
  </w:style>
  <w:style w:type="character" w:customStyle="1" w:styleId="Titre5Car">
    <w:name w:val="Titre 5 Car"/>
    <w:basedOn w:val="Policepardfaut"/>
    <w:qFormat/>
    <w:rPr>
      <w:rFonts w:eastAsia="Times New Roman" w:cs="Times New Roman"/>
      <w:color w:val="2F5496"/>
    </w:rPr>
  </w:style>
  <w:style w:type="character" w:customStyle="1" w:styleId="Titre6Car">
    <w:name w:val="Titre 6 Car"/>
    <w:basedOn w:val="Policepardfaut"/>
    <w:qFormat/>
    <w:rPr>
      <w:rFonts w:eastAsia="Times New Roman" w:cs="Times New Roman"/>
      <w:i/>
      <w:iCs/>
      <w:color w:val="595959"/>
    </w:rPr>
  </w:style>
  <w:style w:type="character" w:customStyle="1" w:styleId="Titre7Car">
    <w:name w:val="Titre 7 Car"/>
    <w:basedOn w:val="Policepardfaut"/>
    <w:qFormat/>
    <w:rPr>
      <w:rFonts w:eastAsia="Times New Roman" w:cs="Times New Roman"/>
      <w:color w:val="595959"/>
    </w:rPr>
  </w:style>
  <w:style w:type="character" w:customStyle="1" w:styleId="Titre8Car">
    <w:name w:val="Titre 8 Car"/>
    <w:basedOn w:val="Policepardfaut"/>
    <w:qFormat/>
    <w:rPr>
      <w:rFonts w:eastAsia="Times New Roman" w:cs="Times New Roman"/>
      <w:i/>
      <w:iCs/>
      <w:color w:val="272727"/>
    </w:rPr>
  </w:style>
  <w:style w:type="character" w:customStyle="1" w:styleId="Titre9Car">
    <w:name w:val="Titre 9 Car"/>
    <w:basedOn w:val="Policepardfaut"/>
    <w:qFormat/>
    <w:rPr>
      <w:rFonts w:eastAsia="Times New Roman" w:cs="Times New Roman"/>
      <w:color w:val="272727"/>
    </w:rPr>
  </w:style>
  <w:style w:type="character" w:customStyle="1" w:styleId="TitreCar">
    <w:name w:val="Titre Car"/>
    <w:basedOn w:val="Policepardfaut"/>
    <w:qFormat/>
    <w:rPr>
      <w:rFonts w:ascii="Calibri Light" w:eastAsia="Times New Roman" w:hAnsi="Calibri Light" w:cs="Times New Roman"/>
      <w:spacing w:val="-10"/>
      <w:kern w:val="2"/>
      <w:sz w:val="56"/>
      <w:szCs w:val="56"/>
    </w:rPr>
  </w:style>
  <w:style w:type="character" w:customStyle="1" w:styleId="Sous-titreCar">
    <w:name w:val="Sous-titre Car"/>
    <w:basedOn w:val="Policepardfaut"/>
    <w:qFormat/>
    <w:rPr>
      <w:rFonts w:eastAsia="Times New Roman" w:cs="Times New Roman"/>
      <w:color w:val="595959"/>
      <w:spacing w:val="15"/>
      <w:sz w:val="28"/>
      <w:szCs w:val="28"/>
    </w:rPr>
  </w:style>
  <w:style w:type="character" w:customStyle="1" w:styleId="CitationCar">
    <w:name w:val="Citation Car"/>
    <w:basedOn w:val="Policepardfaut"/>
    <w:qFormat/>
    <w:rPr>
      <w:i/>
      <w:iCs/>
      <w:color w:val="404040"/>
    </w:rPr>
  </w:style>
  <w:style w:type="character" w:styleId="Accentuationintense">
    <w:name w:val="Intense Emphasis"/>
    <w:basedOn w:val="Policepardfaut"/>
    <w:qFormat/>
    <w:rPr>
      <w:i/>
      <w:iCs/>
      <w:color w:val="2F5496"/>
    </w:rPr>
  </w:style>
  <w:style w:type="character" w:customStyle="1" w:styleId="CitationintenseCar">
    <w:name w:val="Citation intense Car"/>
    <w:basedOn w:val="Policepardfaut"/>
    <w:qFormat/>
    <w:rPr>
      <w:i/>
      <w:iCs/>
      <w:color w:val="2F5496"/>
    </w:rPr>
  </w:style>
  <w:style w:type="character" w:styleId="Rfrenceintense">
    <w:name w:val="Intense Reference"/>
    <w:basedOn w:val="Policepardfaut"/>
    <w:qFormat/>
    <w:rPr>
      <w:b/>
      <w:bCs/>
      <w:smallCaps/>
      <w:color w:val="2F5496"/>
      <w:spacing w:val="5"/>
    </w:rPr>
  </w:style>
  <w:style w:type="character" w:customStyle="1" w:styleId="CorpsdetexteCar">
    <w:name w:val="Corps de texte Car"/>
    <w:basedOn w:val="Policepardfaut"/>
    <w:qFormat/>
    <w:rPr>
      <w:rFonts w:ascii="Arial" w:eastAsia="Times New Roman" w:hAnsi="Arial" w:cs="Times New Roman"/>
      <w:kern w:val="0"/>
      <w:sz w:val="20"/>
      <w:szCs w:val="20"/>
      <w:lang w:eastAsia="fr-FR"/>
    </w:rPr>
  </w:style>
  <w:style w:type="character" w:customStyle="1" w:styleId="ParagraphedelisteCar">
    <w:name w:val="Paragraphe de liste Car"/>
    <w:qFormat/>
  </w:style>
  <w:style w:type="character" w:customStyle="1" w:styleId="tm12">
    <w:name w:val="tm12"/>
    <w:basedOn w:val="Policepardfaut"/>
    <w:qFormat/>
  </w:style>
  <w:style w:type="character" w:customStyle="1" w:styleId="inqyif">
    <w:name w:val="inqyif"/>
    <w:basedOn w:val="Policepardfaut"/>
    <w:qFormat/>
  </w:style>
  <w:style w:type="character" w:styleId="lev">
    <w:name w:val="Strong"/>
    <w:basedOn w:val="Policepardfaut"/>
    <w:uiPriority w:val="22"/>
    <w:qFormat/>
    <w:rPr>
      <w:b/>
      <w:bCs/>
    </w:rPr>
  </w:style>
  <w:style w:type="character" w:customStyle="1" w:styleId="WWCharLFO1LVL1">
    <w:name w:val="WW_CharLFO1LVL1"/>
    <w:qFormat/>
    <w:rPr>
      <w:rFonts w:ascii="Symbol" w:hAnsi="Symbol"/>
      <w:sz w:val="20"/>
    </w:rPr>
  </w:style>
  <w:style w:type="character" w:customStyle="1" w:styleId="WWCharLFO1LVL2">
    <w:name w:val="WW_CharLFO1LVL2"/>
    <w:qFormat/>
    <w:rPr>
      <w:rFonts w:ascii="Courier New" w:hAnsi="Courier New" w:cs="Times New Roman"/>
      <w:sz w:val="20"/>
    </w:rPr>
  </w:style>
  <w:style w:type="character" w:customStyle="1" w:styleId="WWCharLFO1LVL3">
    <w:name w:val="WW_CharLFO1LVL3"/>
    <w:qFormat/>
    <w:rPr>
      <w:rFonts w:ascii="Wingdings" w:hAnsi="Wingdings"/>
      <w:sz w:val="20"/>
    </w:rPr>
  </w:style>
  <w:style w:type="character" w:customStyle="1" w:styleId="WWCharLFO1LVL4">
    <w:name w:val="WW_CharLFO1LVL4"/>
    <w:qFormat/>
    <w:rPr>
      <w:rFonts w:ascii="Wingdings" w:hAnsi="Wingdings"/>
      <w:sz w:val="20"/>
    </w:rPr>
  </w:style>
  <w:style w:type="character" w:customStyle="1" w:styleId="WWCharLFO1LVL5">
    <w:name w:val="WW_CharLFO1LVL5"/>
    <w:qFormat/>
    <w:rPr>
      <w:rFonts w:ascii="Wingdings" w:hAnsi="Wingdings"/>
      <w:sz w:val="20"/>
    </w:rPr>
  </w:style>
  <w:style w:type="character" w:customStyle="1" w:styleId="WWCharLFO1LVL6">
    <w:name w:val="WW_CharLFO1LVL6"/>
    <w:qFormat/>
    <w:rPr>
      <w:rFonts w:ascii="Wingdings" w:hAnsi="Wingdings"/>
      <w:sz w:val="20"/>
    </w:rPr>
  </w:style>
  <w:style w:type="character" w:customStyle="1" w:styleId="WWCharLFO1LVL7">
    <w:name w:val="WW_CharLFO1LVL7"/>
    <w:qFormat/>
    <w:rPr>
      <w:rFonts w:ascii="Wingdings" w:hAnsi="Wingdings"/>
      <w:sz w:val="20"/>
    </w:rPr>
  </w:style>
  <w:style w:type="character" w:customStyle="1" w:styleId="WWCharLFO1LVL8">
    <w:name w:val="WW_CharLFO1LVL8"/>
    <w:qFormat/>
    <w:rPr>
      <w:rFonts w:ascii="Wingdings" w:hAnsi="Wingdings"/>
      <w:sz w:val="20"/>
    </w:rPr>
  </w:style>
  <w:style w:type="character" w:customStyle="1" w:styleId="WWCharLFO1LVL9">
    <w:name w:val="WW_CharLFO1LVL9"/>
    <w:qFormat/>
    <w:rPr>
      <w:rFonts w:ascii="Wingdings" w:hAnsi="Wingdings"/>
      <w:sz w:val="20"/>
    </w:rPr>
  </w:style>
  <w:style w:type="character" w:customStyle="1" w:styleId="WWCharLFO2LVL1">
    <w:name w:val="WW_CharLFO2LVL1"/>
    <w:qFormat/>
    <w:rPr>
      <w:rFonts w:ascii="Symbol" w:eastAsia="Times New Roman" w:hAnsi="Symbol" w:cs="Arial"/>
    </w:rPr>
  </w:style>
  <w:style w:type="character" w:customStyle="1" w:styleId="WWCharLFO2LVL2">
    <w:name w:val="WW_CharLFO2LVL2"/>
    <w:qFormat/>
    <w:rPr>
      <w:rFonts w:ascii="Courier New" w:hAnsi="Courier New" w:cs="Courier New"/>
    </w:rPr>
  </w:style>
  <w:style w:type="character" w:customStyle="1" w:styleId="WWCharLFO2LVL3">
    <w:name w:val="WW_CharLFO2LVL3"/>
    <w:qFormat/>
    <w:rPr>
      <w:rFonts w:ascii="Wingdings" w:hAnsi="Wingdings"/>
    </w:rPr>
  </w:style>
  <w:style w:type="character" w:customStyle="1" w:styleId="WWCharLFO2LVL4">
    <w:name w:val="WW_CharLFO2LVL4"/>
    <w:qFormat/>
    <w:rPr>
      <w:rFonts w:ascii="Symbol" w:hAnsi="Symbol"/>
    </w:rPr>
  </w:style>
  <w:style w:type="character" w:customStyle="1" w:styleId="WWCharLFO2LVL5">
    <w:name w:val="WW_CharLFO2LVL5"/>
    <w:qFormat/>
    <w:rPr>
      <w:rFonts w:ascii="Courier New" w:hAnsi="Courier New" w:cs="Courier New"/>
    </w:rPr>
  </w:style>
  <w:style w:type="character" w:customStyle="1" w:styleId="WWCharLFO2LVL6">
    <w:name w:val="WW_CharLFO2LVL6"/>
    <w:qFormat/>
    <w:rPr>
      <w:rFonts w:ascii="Wingdings" w:hAnsi="Wingdings"/>
    </w:rPr>
  </w:style>
  <w:style w:type="character" w:customStyle="1" w:styleId="WWCharLFO2LVL7">
    <w:name w:val="WW_CharLFO2LVL7"/>
    <w:qFormat/>
    <w:rPr>
      <w:rFonts w:ascii="Symbol" w:hAnsi="Symbol"/>
    </w:rPr>
  </w:style>
  <w:style w:type="character" w:customStyle="1" w:styleId="WWCharLFO2LVL8">
    <w:name w:val="WW_CharLFO2LVL8"/>
    <w:qFormat/>
    <w:rPr>
      <w:rFonts w:ascii="Courier New" w:hAnsi="Courier New" w:cs="Courier New"/>
    </w:rPr>
  </w:style>
  <w:style w:type="character" w:customStyle="1" w:styleId="WWCharLFO2LVL9">
    <w:name w:val="WW_CharLFO2LVL9"/>
    <w:qFormat/>
    <w:rPr>
      <w:rFonts w:ascii="Wingdings" w:hAnsi="Wingdings"/>
    </w:rPr>
  </w:style>
  <w:style w:type="character" w:customStyle="1" w:styleId="WWCharLFO3LVL1">
    <w:name w:val="WW_CharLFO3LVL1"/>
    <w:qFormat/>
    <w:rPr>
      <w:rFonts w:ascii="Symbol" w:hAnsi="Symbol"/>
    </w:rPr>
  </w:style>
  <w:style w:type="character" w:customStyle="1" w:styleId="WWCharLFO3LVL2">
    <w:name w:val="WW_CharLFO3LVL2"/>
    <w:qFormat/>
    <w:rPr>
      <w:rFonts w:ascii="Courier New" w:hAnsi="Courier New" w:cs="Courier New"/>
    </w:rPr>
  </w:style>
  <w:style w:type="character" w:customStyle="1" w:styleId="WWCharLFO3LVL3">
    <w:name w:val="WW_CharLFO3LVL3"/>
    <w:qFormat/>
    <w:rPr>
      <w:rFonts w:ascii="Wingdings" w:hAnsi="Wingdings"/>
    </w:rPr>
  </w:style>
  <w:style w:type="character" w:customStyle="1" w:styleId="WWCharLFO3LVL4">
    <w:name w:val="WW_CharLFO3LVL4"/>
    <w:qFormat/>
    <w:rPr>
      <w:rFonts w:ascii="Symbol" w:hAnsi="Symbol"/>
    </w:rPr>
  </w:style>
  <w:style w:type="character" w:customStyle="1" w:styleId="WWCharLFO3LVL5">
    <w:name w:val="WW_CharLFO3LVL5"/>
    <w:qFormat/>
    <w:rPr>
      <w:rFonts w:ascii="Courier New" w:hAnsi="Courier New" w:cs="Courier New"/>
    </w:rPr>
  </w:style>
  <w:style w:type="character" w:customStyle="1" w:styleId="WWCharLFO3LVL6">
    <w:name w:val="WW_CharLFO3LVL6"/>
    <w:qFormat/>
    <w:rPr>
      <w:rFonts w:ascii="Wingdings" w:hAnsi="Wingdings"/>
    </w:rPr>
  </w:style>
  <w:style w:type="character" w:customStyle="1" w:styleId="WWCharLFO3LVL7">
    <w:name w:val="WW_CharLFO3LVL7"/>
    <w:qFormat/>
    <w:rPr>
      <w:rFonts w:ascii="Symbol" w:hAnsi="Symbol"/>
    </w:rPr>
  </w:style>
  <w:style w:type="character" w:customStyle="1" w:styleId="WWCharLFO3LVL8">
    <w:name w:val="WW_CharLFO3LVL8"/>
    <w:qFormat/>
    <w:rPr>
      <w:rFonts w:ascii="Courier New" w:hAnsi="Courier New" w:cs="Courier New"/>
    </w:rPr>
  </w:style>
  <w:style w:type="character" w:customStyle="1" w:styleId="WWCharLFO3LVL9">
    <w:name w:val="WW_CharLFO3LVL9"/>
    <w:qFormat/>
    <w:rPr>
      <w:rFonts w:ascii="Wingdings" w:hAnsi="Wingdings"/>
    </w:rPr>
  </w:style>
  <w:style w:type="character" w:customStyle="1" w:styleId="WWCharLFO4LVL1">
    <w:name w:val="WW_CharLFO4LVL1"/>
    <w:qFormat/>
    <w:rPr>
      <w:rFonts w:ascii="Symbol" w:eastAsia="Calibri" w:hAnsi="Symbol" w:cs="Open Sans"/>
    </w:rPr>
  </w:style>
  <w:style w:type="character" w:customStyle="1" w:styleId="WWCharLFO4LVL2">
    <w:name w:val="WW_CharLFO4LVL2"/>
    <w:qFormat/>
    <w:rPr>
      <w:rFonts w:ascii="Courier New" w:hAnsi="Courier New" w:cs="Courier New"/>
    </w:rPr>
  </w:style>
  <w:style w:type="character" w:customStyle="1" w:styleId="WWCharLFO4LVL3">
    <w:name w:val="WW_CharLFO4LVL3"/>
    <w:qFormat/>
    <w:rPr>
      <w:rFonts w:ascii="Wingdings" w:hAnsi="Wingdings"/>
    </w:rPr>
  </w:style>
  <w:style w:type="character" w:customStyle="1" w:styleId="WWCharLFO4LVL4">
    <w:name w:val="WW_CharLFO4LVL4"/>
    <w:qFormat/>
    <w:rPr>
      <w:rFonts w:ascii="Symbol" w:hAnsi="Symbol"/>
    </w:rPr>
  </w:style>
  <w:style w:type="character" w:customStyle="1" w:styleId="WWCharLFO4LVL5">
    <w:name w:val="WW_CharLFO4LVL5"/>
    <w:qFormat/>
    <w:rPr>
      <w:rFonts w:ascii="Courier New" w:hAnsi="Courier New" w:cs="Courier New"/>
    </w:rPr>
  </w:style>
  <w:style w:type="character" w:customStyle="1" w:styleId="WWCharLFO4LVL6">
    <w:name w:val="WW_CharLFO4LVL6"/>
    <w:qFormat/>
    <w:rPr>
      <w:rFonts w:ascii="Wingdings" w:hAnsi="Wingdings"/>
    </w:rPr>
  </w:style>
  <w:style w:type="character" w:customStyle="1" w:styleId="WWCharLFO4LVL7">
    <w:name w:val="WW_CharLFO4LVL7"/>
    <w:qFormat/>
    <w:rPr>
      <w:rFonts w:ascii="Symbol" w:hAnsi="Symbol"/>
    </w:rPr>
  </w:style>
  <w:style w:type="character" w:customStyle="1" w:styleId="WWCharLFO4LVL8">
    <w:name w:val="WW_CharLFO4LVL8"/>
    <w:qFormat/>
    <w:rPr>
      <w:rFonts w:ascii="Courier New" w:hAnsi="Courier New" w:cs="Courier New"/>
    </w:rPr>
  </w:style>
  <w:style w:type="character" w:customStyle="1" w:styleId="WWCharLFO4LVL9">
    <w:name w:val="WW_CharLFO4LVL9"/>
    <w:qFormat/>
    <w:rPr>
      <w:rFonts w:ascii="Wingdings" w:hAnsi="Wingdings"/>
    </w:rPr>
  </w:style>
  <w:style w:type="character" w:customStyle="1" w:styleId="WWCharLFO5LVL1">
    <w:name w:val="WW_CharLFO5LVL1"/>
    <w:qFormat/>
    <w:rPr>
      <w:rFonts w:ascii="Symbol" w:hAnsi="Symbol"/>
    </w:rPr>
  </w:style>
  <w:style w:type="character" w:customStyle="1" w:styleId="WWCharLFO5LVL2">
    <w:name w:val="WW_CharLFO5LVL2"/>
    <w:qFormat/>
    <w:rPr>
      <w:rFonts w:ascii="Courier New" w:hAnsi="Courier New" w:cs="Courier New"/>
    </w:rPr>
  </w:style>
  <w:style w:type="character" w:customStyle="1" w:styleId="WWCharLFO5LVL3">
    <w:name w:val="WW_CharLFO5LVL3"/>
    <w:qFormat/>
    <w:rPr>
      <w:rFonts w:ascii="Wingdings" w:hAnsi="Wingdings"/>
    </w:rPr>
  </w:style>
  <w:style w:type="character" w:customStyle="1" w:styleId="WWCharLFO5LVL4">
    <w:name w:val="WW_CharLFO5LVL4"/>
    <w:qFormat/>
    <w:rPr>
      <w:rFonts w:ascii="Symbol" w:hAnsi="Symbol"/>
    </w:rPr>
  </w:style>
  <w:style w:type="character" w:customStyle="1" w:styleId="WWCharLFO5LVL5">
    <w:name w:val="WW_CharLFO5LVL5"/>
    <w:qFormat/>
    <w:rPr>
      <w:rFonts w:ascii="Courier New" w:hAnsi="Courier New" w:cs="Courier New"/>
    </w:rPr>
  </w:style>
  <w:style w:type="character" w:customStyle="1" w:styleId="WWCharLFO5LVL6">
    <w:name w:val="WW_CharLFO5LVL6"/>
    <w:qFormat/>
    <w:rPr>
      <w:rFonts w:ascii="Wingdings" w:hAnsi="Wingdings"/>
    </w:rPr>
  </w:style>
  <w:style w:type="character" w:customStyle="1" w:styleId="WWCharLFO5LVL7">
    <w:name w:val="WW_CharLFO5LVL7"/>
    <w:qFormat/>
    <w:rPr>
      <w:rFonts w:ascii="Symbol" w:hAnsi="Symbol"/>
    </w:rPr>
  </w:style>
  <w:style w:type="character" w:customStyle="1" w:styleId="WWCharLFO5LVL8">
    <w:name w:val="WW_CharLFO5LVL8"/>
    <w:qFormat/>
    <w:rPr>
      <w:rFonts w:ascii="Courier New" w:hAnsi="Courier New" w:cs="Courier New"/>
    </w:rPr>
  </w:style>
  <w:style w:type="character" w:customStyle="1" w:styleId="WWCharLFO5LVL9">
    <w:name w:val="WW_CharLFO5LVL9"/>
    <w:qFormat/>
    <w:rPr>
      <w:rFonts w:ascii="Wingdings" w:hAnsi="Wingdings"/>
    </w:rPr>
  </w:style>
  <w:style w:type="character" w:customStyle="1" w:styleId="WWCharLFO6LVL1">
    <w:name w:val="WW_CharLFO6LVL1"/>
    <w:qFormat/>
    <w:rPr>
      <w:rFonts w:ascii="Arial" w:hAnsi="Arial" w:cs="Times New Roman"/>
    </w:rPr>
  </w:style>
  <w:style w:type="character" w:customStyle="1" w:styleId="WWCharLFO6LVL2">
    <w:name w:val="WW_CharLFO6LVL2"/>
    <w:qFormat/>
    <w:rPr>
      <w:rFonts w:ascii="Arial" w:hAnsi="Arial" w:cs="Times New Roman"/>
    </w:rPr>
  </w:style>
  <w:style w:type="character" w:customStyle="1" w:styleId="WWCharLFO6LVL3">
    <w:name w:val="WW_CharLFO6LVL3"/>
    <w:qFormat/>
    <w:rPr>
      <w:rFonts w:ascii="Arial" w:hAnsi="Arial" w:cs="Times New Roman"/>
    </w:rPr>
  </w:style>
  <w:style w:type="character" w:customStyle="1" w:styleId="WWCharLFO6LVL4">
    <w:name w:val="WW_CharLFO6LVL4"/>
    <w:qFormat/>
    <w:rPr>
      <w:rFonts w:ascii="Arial" w:hAnsi="Arial" w:cs="Times New Roman"/>
    </w:rPr>
  </w:style>
  <w:style w:type="character" w:customStyle="1" w:styleId="WWCharLFO6LVL5">
    <w:name w:val="WW_CharLFO6LVL5"/>
    <w:qFormat/>
    <w:rPr>
      <w:rFonts w:ascii="Arial" w:hAnsi="Arial" w:cs="Times New Roman"/>
    </w:rPr>
  </w:style>
  <w:style w:type="character" w:customStyle="1" w:styleId="WWCharLFO6LVL6">
    <w:name w:val="WW_CharLFO6LVL6"/>
    <w:qFormat/>
    <w:rPr>
      <w:rFonts w:ascii="Arial" w:hAnsi="Arial" w:cs="Times New Roman"/>
    </w:rPr>
  </w:style>
  <w:style w:type="character" w:customStyle="1" w:styleId="WWCharLFO6LVL7">
    <w:name w:val="WW_CharLFO6LVL7"/>
    <w:qFormat/>
    <w:rPr>
      <w:rFonts w:ascii="Arial" w:hAnsi="Arial" w:cs="Times New Roman"/>
    </w:rPr>
  </w:style>
  <w:style w:type="character" w:customStyle="1" w:styleId="WWCharLFO6LVL8">
    <w:name w:val="WW_CharLFO6LVL8"/>
    <w:qFormat/>
    <w:rPr>
      <w:rFonts w:ascii="Arial" w:hAnsi="Arial" w:cs="Times New Roman"/>
    </w:rPr>
  </w:style>
  <w:style w:type="character" w:customStyle="1" w:styleId="WWCharLFO6LVL9">
    <w:name w:val="WW_CharLFO6LVL9"/>
    <w:qFormat/>
    <w:rPr>
      <w:rFonts w:ascii="Arial" w:hAnsi="Arial" w:cs="Times New Roman"/>
    </w:rPr>
  </w:style>
  <w:style w:type="character" w:customStyle="1" w:styleId="WWCharLFO7LVL1">
    <w:name w:val="WW_CharLFO7LVL1"/>
    <w:qFormat/>
    <w:rPr>
      <w:rFonts w:ascii="Wingdings" w:eastAsia="Times New Roman" w:hAnsi="Wingdings" w:cs="Open Sans"/>
    </w:rPr>
  </w:style>
  <w:style w:type="character" w:customStyle="1" w:styleId="WWCharLFO7LVL2">
    <w:name w:val="WW_CharLFO7LVL2"/>
    <w:qFormat/>
    <w:rPr>
      <w:rFonts w:ascii="Courier New" w:hAnsi="Courier New" w:cs="Courier New"/>
    </w:rPr>
  </w:style>
  <w:style w:type="character" w:customStyle="1" w:styleId="WWCharLFO7LVL3">
    <w:name w:val="WW_CharLFO7LVL3"/>
    <w:qFormat/>
    <w:rPr>
      <w:rFonts w:ascii="Wingdings" w:hAnsi="Wingdings"/>
    </w:rPr>
  </w:style>
  <w:style w:type="character" w:customStyle="1" w:styleId="WWCharLFO7LVL4">
    <w:name w:val="WW_CharLFO7LVL4"/>
    <w:qFormat/>
    <w:rPr>
      <w:rFonts w:ascii="Symbol" w:hAnsi="Symbol"/>
    </w:rPr>
  </w:style>
  <w:style w:type="character" w:customStyle="1" w:styleId="WWCharLFO7LVL5">
    <w:name w:val="WW_CharLFO7LVL5"/>
    <w:qFormat/>
    <w:rPr>
      <w:rFonts w:ascii="Courier New" w:hAnsi="Courier New" w:cs="Courier New"/>
    </w:rPr>
  </w:style>
  <w:style w:type="character" w:customStyle="1" w:styleId="WWCharLFO7LVL6">
    <w:name w:val="WW_CharLFO7LVL6"/>
    <w:qFormat/>
    <w:rPr>
      <w:rFonts w:ascii="Wingdings" w:hAnsi="Wingdings"/>
    </w:rPr>
  </w:style>
  <w:style w:type="character" w:customStyle="1" w:styleId="WWCharLFO7LVL7">
    <w:name w:val="WW_CharLFO7LVL7"/>
    <w:qFormat/>
    <w:rPr>
      <w:rFonts w:ascii="Symbol" w:hAnsi="Symbol"/>
    </w:rPr>
  </w:style>
  <w:style w:type="character" w:customStyle="1" w:styleId="WWCharLFO7LVL8">
    <w:name w:val="WW_CharLFO7LVL8"/>
    <w:qFormat/>
    <w:rPr>
      <w:rFonts w:ascii="Courier New" w:hAnsi="Courier New" w:cs="Courier New"/>
    </w:rPr>
  </w:style>
  <w:style w:type="character" w:customStyle="1" w:styleId="WWCharLFO7LVL9">
    <w:name w:val="WW_CharLFO7LVL9"/>
    <w:qFormat/>
    <w:rPr>
      <w:rFonts w:ascii="Wingdings" w:hAnsi="Wingdings"/>
    </w:rPr>
  </w:style>
  <w:style w:type="character" w:customStyle="1" w:styleId="WWCharLFO8LVL1">
    <w:name w:val="WW_CharLFO8LVL1"/>
    <w:qFormat/>
    <w:rPr>
      <w:rFonts w:ascii="Symbol" w:hAnsi="Symbol"/>
      <w:sz w:val="20"/>
    </w:rPr>
  </w:style>
  <w:style w:type="character" w:customStyle="1" w:styleId="WWCharLFO8LVL2">
    <w:name w:val="WW_CharLFO8LVL2"/>
    <w:qFormat/>
    <w:rPr>
      <w:rFonts w:ascii="Courier New" w:hAnsi="Courier New" w:cs="Times New Roman"/>
      <w:sz w:val="20"/>
    </w:rPr>
  </w:style>
  <w:style w:type="character" w:customStyle="1" w:styleId="WWCharLFO8LVL3">
    <w:name w:val="WW_CharLFO8LVL3"/>
    <w:qFormat/>
    <w:rPr>
      <w:rFonts w:ascii="Wingdings" w:hAnsi="Wingdings"/>
      <w:sz w:val="20"/>
    </w:rPr>
  </w:style>
  <w:style w:type="character" w:customStyle="1" w:styleId="WWCharLFO8LVL4">
    <w:name w:val="WW_CharLFO8LVL4"/>
    <w:qFormat/>
    <w:rPr>
      <w:rFonts w:ascii="Wingdings" w:hAnsi="Wingdings"/>
      <w:sz w:val="20"/>
    </w:rPr>
  </w:style>
  <w:style w:type="character" w:customStyle="1" w:styleId="WWCharLFO8LVL5">
    <w:name w:val="WW_CharLFO8LVL5"/>
    <w:qFormat/>
    <w:rPr>
      <w:rFonts w:ascii="Wingdings" w:hAnsi="Wingdings"/>
      <w:sz w:val="20"/>
    </w:rPr>
  </w:style>
  <w:style w:type="character" w:customStyle="1" w:styleId="WWCharLFO8LVL6">
    <w:name w:val="WW_CharLFO8LVL6"/>
    <w:qFormat/>
    <w:rPr>
      <w:rFonts w:ascii="Wingdings" w:hAnsi="Wingdings"/>
      <w:sz w:val="20"/>
    </w:rPr>
  </w:style>
  <w:style w:type="character" w:customStyle="1" w:styleId="WWCharLFO8LVL7">
    <w:name w:val="WW_CharLFO8LVL7"/>
    <w:qFormat/>
    <w:rPr>
      <w:rFonts w:ascii="Wingdings" w:hAnsi="Wingdings"/>
      <w:sz w:val="20"/>
    </w:rPr>
  </w:style>
  <w:style w:type="character" w:customStyle="1" w:styleId="WWCharLFO8LVL8">
    <w:name w:val="WW_CharLFO8LVL8"/>
    <w:qFormat/>
    <w:rPr>
      <w:rFonts w:ascii="Wingdings" w:hAnsi="Wingdings"/>
      <w:sz w:val="20"/>
    </w:rPr>
  </w:style>
  <w:style w:type="character" w:customStyle="1" w:styleId="WWCharLFO8LVL9">
    <w:name w:val="WW_CharLFO8LVL9"/>
    <w:qFormat/>
    <w:rPr>
      <w:rFonts w:ascii="Wingdings" w:hAnsi="Wingdings"/>
      <w:sz w:val="20"/>
    </w:rPr>
  </w:style>
  <w:style w:type="character" w:customStyle="1" w:styleId="WWCharLFO9LVL1">
    <w:name w:val="WW_CharLFO9LVL1"/>
    <w:qFormat/>
    <w:rPr>
      <w:rFonts w:ascii="Symbol" w:hAnsi="Symbol"/>
      <w:sz w:val="20"/>
    </w:rPr>
  </w:style>
  <w:style w:type="character" w:customStyle="1" w:styleId="WWCharLFO9LVL2">
    <w:name w:val="WW_CharLFO9LVL2"/>
    <w:qFormat/>
    <w:rPr>
      <w:rFonts w:ascii="Courier New" w:hAnsi="Courier New" w:cs="Times New Roman"/>
      <w:sz w:val="20"/>
    </w:rPr>
  </w:style>
  <w:style w:type="character" w:customStyle="1" w:styleId="WWCharLFO9LVL3">
    <w:name w:val="WW_CharLFO9LVL3"/>
    <w:qFormat/>
    <w:rPr>
      <w:rFonts w:ascii="Wingdings" w:hAnsi="Wingdings"/>
      <w:sz w:val="20"/>
    </w:rPr>
  </w:style>
  <w:style w:type="character" w:customStyle="1" w:styleId="WWCharLFO9LVL4">
    <w:name w:val="WW_CharLFO9LVL4"/>
    <w:qFormat/>
    <w:rPr>
      <w:rFonts w:ascii="Wingdings" w:hAnsi="Wingdings"/>
      <w:sz w:val="20"/>
    </w:rPr>
  </w:style>
  <w:style w:type="character" w:customStyle="1" w:styleId="WWCharLFO9LVL5">
    <w:name w:val="WW_CharLFO9LVL5"/>
    <w:qFormat/>
    <w:rPr>
      <w:rFonts w:ascii="Wingdings" w:hAnsi="Wingdings"/>
      <w:sz w:val="20"/>
    </w:rPr>
  </w:style>
  <w:style w:type="character" w:customStyle="1" w:styleId="WWCharLFO9LVL6">
    <w:name w:val="WW_CharLFO9LVL6"/>
    <w:qFormat/>
    <w:rPr>
      <w:rFonts w:ascii="Wingdings" w:hAnsi="Wingdings"/>
      <w:sz w:val="20"/>
    </w:rPr>
  </w:style>
  <w:style w:type="character" w:customStyle="1" w:styleId="WWCharLFO9LVL7">
    <w:name w:val="WW_CharLFO9LVL7"/>
    <w:qFormat/>
    <w:rPr>
      <w:rFonts w:ascii="Wingdings" w:hAnsi="Wingdings"/>
      <w:sz w:val="20"/>
    </w:rPr>
  </w:style>
  <w:style w:type="character" w:customStyle="1" w:styleId="WWCharLFO9LVL8">
    <w:name w:val="WW_CharLFO9LVL8"/>
    <w:qFormat/>
    <w:rPr>
      <w:rFonts w:ascii="Wingdings" w:hAnsi="Wingdings"/>
      <w:sz w:val="20"/>
    </w:rPr>
  </w:style>
  <w:style w:type="character" w:customStyle="1" w:styleId="WWCharLFO9LVL9">
    <w:name w:val="WW_CharLFO9LVL9"/>
    <w:qFormat/>
    <w:rPr>
      <w:rFonts w:ascii="Wingdings" w:hAnsi="Wingdings"/>
      <w:sz w:val="20"/>
    </w:rPr>
  </w:style>
  <w:style w:type="character" w:customStyle="1" w:styleId="WWCharLFO10LVL1">
    <w:name w:val="WW_CharLFO10LVL1"/>
    <w:qFormat/>
    <w:rPr>
      <w:rFonts w:ascii="Arial" w:eastAsia="Times New Roman" w:hAnsi="Arial" w:cs="Arial"/>
    </w:rPr>
  </w:style>
  <w:style w:type="character" w:customStyle="1" w:styleId="WWCharLFO10LVL2">
    <w:name w:val="WW_CharLFO10LVL2"/>
    <w:qFormat/>
    <w:rPr>
      <w:rFonts w:ascii="Courier New" w:hAnsi="Courier New" w:cs="Courier New"/>
    </w:rPr>
  </w:style>
  <w:style w:type="character" w:customStyle="1" w:styleId="WWCharLFO10LVL3">
    <w:name w:val="WW_CharLFO10LVL3"/>
    <w:qFormat/>
    <w:rPr>
      <w:rFonts w:ascii="Wingdings" w:hAnsi="Wingdings"/>
    </w:rPr>
  </w:style>
  <w:style w:type="character" w:customStyle="1" w:styleId="WWCharLFO10LVL4">
    <w:name w:val="WW_CharLFO10LVL4"/>
    <w:qFormat/>
    <w:rPr>
      <w:rFonts w:ascii="Symbol" w:hAnsi="Symbol"/>
    </w:rPr>
  </w:style>
  <w:style w:type="character" w:customStyle="1" w:styleId="WWCharLFO10LVL5">
    <w:name w:val="WW_CharLFO10LVL5"/>
    <w:qFormat/>
    <w:rPr>
      <w:rFonts w:ascii="Courier New" w:hAnsi="Courier New" w:cs="Courier New"/>
    </w:rPr>
  </w:style>
  <w:style w:type="character" w:customStyle="1" w:styleId="WWCharLFO10LVL6">
    <w:name w:val="WW_CharLFO10LVL6"/>
    <w:qFormat/>
    <w:rPr>
      <w:rFonts w:ascii="Wingdings" w:hAnsi="Wingdings"/>
    </w:rPr>
  </w:style>
  <w:style w:type="character" w:customStyle="1" w:styleId="WWCharLFO10LVL7">
    <w:name w:val="WW_CharLFO10LVL7"/>
    <w:qFormat/>
    <w:rPr>
      <w:rFonts w:ascii="Symbol" w:hAnsi="Symbol"/>
    </w:rPr>
  </w:style>
  <w:style w:type="character" w:customStyle="1" w:styleId="WWCharLFO10LVL8">
    <w:name w:val="WW_CharLFO10LVL8"/>
    <w:qFormat/>
    <w:rPr>
      <w:rFonts w:ascii="Courier New" w:hAnsi="Courier New" w:cs="Courier New"/>
    </w:rPr>
  </w:style>
  <w:style w:type="character" w:customStyle="1" w:styleId="WWCharLFO10LVL9">
    <w:name w:val="WW_CharLFO10LVL9"/>
    <w:qFormat/>
    <w:rPr>
      <w:rFonts w:ascii="Wingdings" w:hAnsi="Wingdings"/>
    </w:rPr>
  </w:style>
  <w:style w:type="character" w:customStyle="1" w:styleId="WWCharLFO11LVL1">
    <w:name w:val="WW_CharLFO11LVL1"/>
    <w:qFormat/>
    <w:rPr>
      <w:rFonts w:ascii="Symbol" w:hAnsi="Symbol"/>
    </w:rPr>
  </w:style>
  <w:style w:type="character" w:customStyle="1" w:styleId="WWCharLFO11LVL2">
    <w:name w:val="WW_CharLFO11LVL2"/>
    <w:qFormat/>
    <w:rPr>
      <w:rFonts w:ascii="Courier New" w:hAnsi="Courier New" w:cs="Courier New"/>
    </w:rPr>
  </w:style>
  <w:style w:type="character" w:customStyle="1" w:styleId="WWCharLFO11LVL3">
    <w:name w:val="WW_CharLFO11LVL3"/>
    <w:qFormat/>
    <w:rPr>
      <w:rFonts w:ascii="Wingdings" w:hAnsi="Wingdings"/>
    </w:rPr>
  </w:style>
  <w:style w:type="character" w:customStyle="1" w:styleId="WWCharLFO11LVL4">
    <w:name w:val="WW_CharLFO11LVL4"/>
    <w:qFormat/>
    <w:rPr>
      <w:rFonts w:ascii="Symbol" w:hAnsi="Symbol"/>
    </w:rPr>
  </w:style>
  <w:style w:type="character" w:customStyle="1" w:styleId="WWCharLFO11LVL5">
    <w:name w:val="WW_CharLFO11LVL5"/>
    <w:qFormat/>
    <w:rPr>
      <w:rFonts w:ascii="Courier New" w:hAnsi="Courier New" w:cs="Courier New"/>
    </w:rPr>
  </w:style>
  <w:style w:type="character" w:customStyle="1" w:styleId="WWCharLFO11LVL6">
    <w:name w:val="WW_CharLFO11LVL6"/>
    <w:qFormat/>
    <w:rPr>
      <w:rFonts w:ascii="Wingdings" w:hAnsi="Wingdings"/>
    </w:rPr>
  </w:style>
  <w:style w:type="character" w:customStyle="1" w:styleId="WWCharLFO11LVL7">
    <w:name w:val="WW_CharLFO11LVL7"/>
    <w:qFormat/>
    <w:rPr>
      <w:rFonts w:ascii="Symbol" w:hAnsi="Symbol"/>
    </w:rPr>
  </w:style>
  <w:style w:type="character" w:customStyle="1" w:styleId="WWCharLFO11LVL8">
    <w:name w:val="WW_CharLFO11LVL8"/>
    <w:qFormat/>
    <w:rPr>
      <w:rFonts w:ascii="Courier New" w:hAnsi="Courier New" w:cs="Courier New"/>
    </w:rPr>
  </w:style>
  <w:style w:type="character" w:customStyle="1" w:styleId="WWCharLFO11LVL9">
    <w:name w:val="WW_CharLFO11LVL9"/>
    <w:qFormat/>
    <w:rPr>
      <w:rFonts w:ascii="Wingdings" w:hAnsi="Wingdings"/>
    </w:rPr>
  </w:style>
  <w:style w:type="character" w:customStyle="1" w:styleId="WWCharLFO12LVL1">
    <w:name w:val="WW_CharLFO12LVL1"/>
    <w:qFormat/>
    <w:rPr>
      <w:rFonts w:ascii="Symbol" w:hAnsi="Symbol"/>
    </w:rPr>
  </w:style>
  <w:style w:type="character" w:customStyle="1" w:styleId="WWCharLFO12LVL2">
    <w:name w:val="WW_CharLFO12LVL2"/>
    <w:qFormat/>
    <w:rPr>
      <w:rFonts w:ascii="Courier New" w:hAnsi="Courier New" w:cs="Courier New"/>
    </w:rPr>
  </w:style>
  <w:style w:type="character" w:customStyle="1" w:styleId="WWCharLFO12LVL3">
    <w:name w:val="WW_CharLFO12LVL3"/>
    <w:qFormat/>
    <w:rPr>
      <w:rFonts w:ascii="Wingdings" w:hAnsi="Wingdings"/>
    </w:rPr>
  </w:style>
  <w:style w:type="character" w:customStyle="1" w:styleId="WWCharLFO12LVL4">
    <w:name w:val="WW_CharLFO12LVL4"/>
    <w:qFormat/>
    <w:rPr>
      <w:rFonts w:ascii="Symbol" w:hAnsi="Symbol"/>
    </w:rPr>
  </w:style>
  <w:style w:type="character" w:customStyle="1" w:styleId="WWCharLFO12LVL5">
    <w:name w:val="WW_CharLFO12LVL5"/>
    <w:qFormat/>
    <w:rPr>
      <w:rFonts w:ascii="Courier New" w:hAnsi="Courier New" w:cs="Courier New"/>
    </w:rPr>
  </w:style>
  <w:style w:type="character" w:customStyle="1" w:styleId="WWCharLFO12LVL6">
    <w:name w:val="WW_CharLFO12LVL6"/>
    <w:qFormat/>
    <w:rPr>
      <w:rFonts w:ascii="Wingdings" w:hAnsi="Wingdings"/>
    </w:rPr>
  </w:style>
  <w:style w:type="character" w:customStyle="1" w:styleId="WWCharLFO12LVL7">
    <w:name w:val="WW_CharLFO12LVL7"/>
    <w:qFormat/>
    <w:rPr>
      <w:rFonts w:ascii="Symbol" w:hAnsi="Symbol"/>
    </w:rPr>
  </w:style>
  <w:style w:type="character" w:customStyle="1" w:styleId="WWCharLFO12LVL8">
    <w:name w:val="WW_CharLFO12LVL8"/>
    <w:qFormat/>
    <w:rPr>
      <w:rFonts w:ascii="Courier New" w:hAnsi="Courier New" w:cs="Courier New"/>
    </w:rPr>
  </w:style>
  <w:style w:type="character" w:customStyle="1" w:styleId="WWCharLFO12LVL9">
    <w:name w:val="WW_CharLFO12LVL9"/>
    <w:qFormat/>
    <w:rPr>
      <w:rFonts w:ascii="Wingdings" w:hAnsi="Wingdings"/>
    </w:rPr>
  </w:style>
  <w:style w:type="character" w:customStyle="1" w:styleId="WWCharLFO13LVL1">
    <w:name w:val="WW_CharLFO13LVL1"/>
    <w:qFormat/>
    <w:rPr>
      <w:rFonts w:ascii="Symbol" w:hAnsi="Symbol"/>
    </w:rPr>
  </w:style>
  <w:style w:type="character" w:customStyle="1" w:styleId="WWCharLFO13LVL2">
    <w:name w:val="WW_CharLFO13LVL2"/>
    <w:qFormat/>
    <w:rPr>
      <w:rFonts w:ascii="Courier New" w:hAnsi="Courier New" w:cs="Courier New"/>
    </w:rPr>
  </w:style>
  <w:style w:type="character" w:customStyle="1" w:styleId="WWCharLFO13LVL3">
    <w:name w:val="WW_CharLFO13LVL3"/>
    <w:qFormat/>
    <w:rPr>
      <w:rFonts w:ascii="Wingdings" w:hAnsi="Wingdings"/>
    </w:rPr>
  </w:style>
  <w:style w:type="character" w:customStyle="1" w:styleId="WWCharLFO13LVL4">
    <w:name w:val="WW_CharLFO13LVL4"/>
    <w:qFormat/>
    <w:rPr>
      <w:rFonts w:ascii="Symbol" w:hAnsi="Symbol"/>
    </w:rPr>
  </w:style>
  <w:style w:type="character" w:customStyle="1" w:styleId="WWCharLFO13LVL5">
    <w:name w:val="WW_CharLFO13LVL5"/>
    <w:qFormat/>
    <w:rPr>
      <w:rFonts w:ascii="Courier New" w:hAnsi="Courier New" w:cs="Courier New"/>
    </w:rPr>
  </w:style>
  <w:style w:type="character" w:customStyle="1" w:styleId="WWCharLFO13LVL6">
    <w:name w:val="WW_CharLFO13LVL6"/>
    <w:qFormat/>
    <w:rPr>
      <w:rFonts w:ascii="Wingdings" w:hAnsi="Wingdings"/>
    </w:rPr>
  </w:style>
  <w:style w:type="character" w:customStyle="1" w:styleId="WWCharLFO13LVL7">
    <w:name w:val="WW_CharLFO13LVL7"/>
    <w:qFormat/>
    <w:rPr>
      <w:rFonts w:ascii="Symbol" w:hAnsi="Symbol"/>
    </w:rPr>
  </w:style>
  <w:style w:type="character" w:customStyle="1" w:styleId="WWCharLFO13LVL8">
    <w:name w:val="WW_CharLFO13LVL8"/>
    <w:qFormat/>
    <w:rPr>
      <w:rFonts w:ascii="Courier New" w:hAnsi="Courier New" w:cs="Courier New"/>
    </w:rPr>
  </w:style>
  <w:style w:type="character" w:customStyle="1" w:styleId="WWCharLFO13LVL9">
    <w:name w:val="WW_CharLFO13LVL9"/>
    <w:qFormat/>
    <w:rPr>
      <w:rFonts w:ascii="Wingdings" w:hAnsi="Wingdings"/>
    </w:rPr>
  </w:style>
  <w:style w:type="character" w:customStyle="1" w:styleId="WWCharLFO14LVL1">
    <w:name w:val="WW_CharLFO14LVL1"/>
    <w:qFormat/>
    <w:rPr>
      <w:rFonts w:ascii="Symbol" w:hAnsi="Symbol"/>
    </w:rPr>
  </w:style>
  <w:style w:type="character" w:customStyle="1" w:styleId="WWCharLFO14LVL2">
    <w:name w:val="WW_CharLFO14LVL2"/>
    <w:qFormat/>
    <w:rPr>
      <w:rFonts w:ascii="Courier New" w:hAnsi="Courier New" w:cs="Courier New"/>
    </w:rPr>
  </w:style>
  <w:style w:type="character" w:customStyle="1" w:styleId="WWCharLFO14LVL3">
    <w:name w:val="WW_CharLFO14LVL3"/>
    <w:qFormat/>
    <w:rPr>
      <w:rFonts w:ascii="Wingdings" w:hAnsi="Wingdings"/>
    </w:rPr>
  </w:style>
  <w:style w:type="character" w:customStyle="1" w:styleId="WWCharLFO14LVL4">
    <w:name w:val="WW_CharLFO14LVL4"/>
    <w:qFormat/>
    <w:rPr>
      <w:rFonts w:ascii="Symbol" w:hAnsi="Symbol"/>
    </w:rPr>
  </w:style>
  <w:style w:type="character" w:customStyle="1" w:styleId="WWCharLFO14LVL5">
    <w:name w:val="WW_CharLFO14LVL5"/>
    <w:qFormat/>
    <w:rPr>
      <w:rFonts w:ascii="Courier New" w:hAnsi="Courier New" w:cs="Courier New"/>
    </w:rPr>
  </w:style>
  <w:style w:type="character" w:customStyle="1" w:styleId="WWCharLFO14LVL6">
    <w:name w:val="WW_CharLFO14LVL6"/>
    <w:qFormat/>
    <w:rPr>
      <w:rFonts w:ascii="Wingdings" w:hAnsi="Wingdings"/>
    </w:rPr>
  </w:style>
  <w:style w:type="character" w:customStyle="1" w:styleId="WWCharLFO14LVL7">
    <w:name w:val="WW_CharLFO14LVL7"/>
    <w:qFormat/>
    <w:rPr>
      <w:rFonts w:ascii="Symbol" w:hAnsi="Symbol"/>
    </w:rPr>
  </w:style>
  <w:style w:type="character" w:customStyle="1" w:styleId="WWCharLFO14LVL8">
    <w:name w:val="WW_CharLFO14LVL8"/>
    <w:qFormat/>
    <w:rPr>
      <w:rFonts w:ascii="Courier New" w:hAnsi="Courier New" w:cs="Courier New"/>
    </w:rPr>
  </w:style>
  <w:style w:type="character" w:customStyle="1" w:styleId="WWCharLFO14LVL9">
    <w:name w:val="WW_CharLFO14LVL9"/>
    <w:qFormat/>
    <w:rPr>
      <w:rFonts w:ascii="Wingdings" w:hAnsi="Wingdings"/>
    </w:rPr>
  </w:style>
  <w:style w:type="character" w:customStyle="1" w:styleId="WWCharLFO15LVL1">
    <w:name w:val="WW_CharLFO15LVL1"/>
    <w:qFormat/>
    <w:rPr>
      <w:rFonts w:ascii="Symbol" w:hAnsi="Symbol"/>
    </w:rPr>
  </w:style>
  <w:style w:type="character" w:customStyle="1" w:styleId="WWCharLFO15LVL2">
    <w:name w:val="WW_CharLFO15LVL2"/>
    <w:qFormat/>
    <w:rPr>
      <w:rFonts w:ascii="Courier New" w:hAnsi="Courier New" w:cs="Courier New"/>
    </w:rPr>
  </w:style>
  <w:style w:type="character" w:customStyle="1" w:styleId="WWCharLFO15LVL3">
    <w:name w:val="WW_CharLFO15LVL3"/>
    <w:qFormat/>
    <w:rPr>
      <w:rFonts w:ascii="Wingdings" w:hAnsi="Wingdings"/>
    </w:rPr>
  </w:style>
  <w:style w:type="character" w:customStyle="1" w:styleId="WWCharLFO15LVL4">
    <w:name w:val="WW_CharLFO15LVL4"/>
    <w:qFormat/>
    <w:rPr>
      <w:rFonts w:ascii="Symbol" w:hAnsi="Symbol"/>
    </w:rPr>
  </w:style>
  <w:style w:type="character" w:customStyle="1" w:styleId="WWCharLFO15LVL5">
    <w:name w:val="WW_CharLFO15LVL5"/>
    <w:qFormat/>
    <w:rPr>
      <w:rFonts w:ascii="Courier New" w:hAnsi="Courier New" w:cs="Courier New"/>
    </w:rPr>
  </w:style>
  <w:style w:type="character" w:customStyle="1" w:styleId="WWCharLFO15LVL6">
    <w:name w:val="WW_CharLFO15LVL6"/>
    <w:qFormat/>
    <w:rPr>
      <w:rFonts w:ascii="Wingdings" w:hAnsi="Wingdings"/>
    </w:rPr>
  </w:style>
  <w:style w:type="character" w:customStyle="1" w:styleId="WWCharLFO15LVL7">
    <w:name w:val="WW_CharLFO15LVL7"/>
    <w:qFormat/>
    <w:rPr>
      <w:rFonts w:ascii="Symbol" w:hAnsi="Symbol"/>
    </w:rPr>
  </w:style>
  <w:style w:type="character" w:customStyle="1" w:styleId="WWCharLFO15LVL8">
    <w:name w:val="WW_CharLFO15LVL8"/>
    <w:qFormat/>
    <w:rPr>
      <w:rFonts w:ascii="Courier New" w:hAnsi="Courier New" w:cs="Courier New"/>
    </w:rPr>
  </w:style>
  <w:style w:type="character" w:customStyle="1" w:styleId="WWCharLFO15LVL9">
    <w:name w:val="WW_CharLFO15LVL9"/>
    <w:qFormat/>
    <w:rPr>
      <w:rFonts w:ascii="Wingdings" w:hAnsi="Wingdings"/>
    </w:rPr>
  </w:style>
  <w:style w:type="character" w:customStyle="1" w:styleId="WWCharLFO16LVL1">
    <w:name w:val="WW_CharLFO16LVL1"/>
    <w:qFormat/>
    <w:rPr>
      <w:rFonts w:ascii="Wingdings" w:hAnsi="Wingdings"/>
      <w:sz w:val="20"/>
    </w:rPr>
  </w:style>
  <w:style w:type="character" w:customStyle="1" w:styleId="WWCharLFO16LVL2">
    <w:name w:val="WW_CharLFO16LVL2"/>
    <w:qFormat/>
    <w:rPr>
      <w:rFonts w:ascii="Courier New" w:hAnsi="Courier New" w:cs="Times New Roman"/>
      <w:sz w:val="20"/>
    </w:rPr>
  </w:style>
  <w:style w:type="character" w:customStyle="1" w:styleId="WWCharLFO16LVL3">
    <w:name w:val="WW_CharLFO16LVL3"/>
    <w:qFormat/>
    <w:rPr>
      <w:rFonts w:ascii="Wingdings" w:hAnsi="Wingdings"/>
      <w:sz w:val="20"/>
    </w:rPr>
  </w:style>
  <w:style w:type="character" w:customStyle="1" w:styleId="WWCharLFO16LVL4">
    <w:name w:val="WW_CharLFO16LVL4"/>
    <w:qFormat/>
    <w:rPr>
      <w:rFonts w:ascii="Wingdings" w:hAnsi="Wingdings"/>
      <w:sz w:val="20"/>
    </w:rPr>
  </w:style>
  <w:style w:type="character" w:customStyle="1" w:styleId="WWCharLFO16LVL5">
    <w:name w:val="WW_CharLFO16LVL5"/>
    <w:qFormat/>
    <w:rPr>
      <w:rFonts w:ascii="Wingdings" w:hAnsi="Wingdings"/>
      <w:sz w:val="20"/>
    </w:rPr>
  </w:style>
  <w:style w:type="character" w:customStyle="1" w:styleId="WWCharLFO16LVL6">
    <w:name w:val="WW_CharLFO16LVL6"/>
    <w:qFormat/>
    <w:rPr>
      <w:rFonts w:ascii="Wingdings" w:hAnsi="Wingdings"/>
      <w:sz w:val="20"/>
    </w:rPr>
  </w:style>
  <w:style w:type="character" w:customStyle="1" w:styleId="WWCharLFO16LVL7">
    <w:name w:val="WW_CharLFO16LVL7"/>
    <w:qFormat/>
    <w:rPr>
      <w:rFonts w:ascii="Wingdings" w:hAnsi="Wingdings"/>
      <w:sz w:val="20"/>
    </w:rPr>
  </w:style>
  <w:style w:type="character" w:customStyle="1" w:styleId="WWCharLFO16LVL8">
    <w:name w:val="WW_CharLFO16LVL8"/>
    <w:qFormat/>
    <w:rPr>
      <w:rFonts w:ascii="Wingdings" w:hAnsi="Wingdings"/>
      <w:sz w:val="20"/>
    </w:rPr>
  </w:style>
  <w:style w:type="character" w:customStyle="1" w:styleId="WWCharLFO16LVL9">
    <w:name w:val="WW_CharLFO16LVL9"/>
    <w:qFormat/>
    <w:rPr>
      <w:rFonts w:ascii="Wingdings" w:hAnsi="Wingdings"/>
      <w:sz w:val="20"/>
    </w:rPr>
  </w:style>
  <w:style w:type="character" w:customStyle="1" w:styleId="WWCharLFO17LVL1">
    <w:name w:val="WW_CharLFO17LVL1"/>
    <w:qFormat/>
    <w:rPr>
      <w:rFonts w:ascii="Wingdings" w:hAnsi="Wingdings"/>
    </w:rPr>
  </w:style>
  <w:style w:type="character" w:customStyle="1" w:styleId="WWCharLFO17LVL2">
    <w:name w:val="WW_CharLFO17LVL2"/>
    <w:qFormat/>
    <w:rPr>
      <w:rFonts w:ascii="Courier New" w:hAnsi="Courier New" w:cs="Courier New"/>
    </w:rPr>
  </w:style>
  <w:style w:type="character" w:customStyle="1" w:styleId="WWCharLFO17LVL3">
    <w:name w:val="WW_CharLFO17LVL3"/>
    <w:qFormat/>
    <w:rPr>
      <w:rFonts w:ascii="Wingdings" w:hAnsi="Wingdings"/>
    </w:rPr>
  </w:style>
  <w:style w:type="character" w:customStyle="1" w:styleId="WWCharLFO17LVL4">
    <w:name w:val="WW_CharLFO17LVL4"/>
    <w:qFormat/>
    <w:rPr>
      <w:rFonts w:ascii="Symbol" w:hAnsi="Symbol"/>
    </w:rPr>
  </w:style>
  <w:style w:type="character" w:customStyle="1" w:styleId="WWCharLFO17LVL5">
    <w:name w:val="WW_CharLFO17LVL5"/>
    <w:qFormat/>
    <w:rPr>
      <w:rFonts w:ascii="Courier New" w:hAnsi="Courier New" w:cs="Courier New"/>
    </w:rPr>
  </w:style>
  <w:style w:type="character" w:customStyle="1" w:styleId="WWCharLFO17LVL6">
    <w:name w:val="WW_CharLFO17LVL6"/>
    <w:qFormat/>
    <w:rPr>
      <w:rFonts w:ascii="Wingdings" w:hAnsi="Wingdings"/>
    </w:rPr>
  </w:style>
  <w:style w:type="character" w:customStyle="1" w:styleId="WWCharLFO17LVL7">
    <w:name w:val="WW_CharLFO17LVL7"/>
    <w:qFormat/>
    <w:rPr>
      <w:rFonts w:ascii="Symbol" w:hAnsi="Symbol"/>
    </w:rPr>
  </w:style>
  <w:style w:type="character" w:customStyle="1" w:styleId="WWCharLFO17LVL8">
    <w:name w:val="WW_CharLFO17LVL8"/>
    <w:qFormat/>
    <w:rPr>
      <w:rFonts w:ascii="Courier New" w:hAnsi="Courier New" w:cs="Courier New"/>
    </w:rPr>
  </w:style>
  <w:style w:type="character" w:customStyle="1" w:styleId="WWCharLFO17LVL9">
    <w:name w:val="WW_CharLFO17LVL9"/>
    <w:qFormat/>
    <w:rPr>
      <w:rFonts w:ascii="Wingdings" w:hAnsi="Wingdings"/>
    </w:rPr>
  </w:style>
  <w:style w:type="character" w:customStyle="1" w:styleId="WWCharLFO18LVL1">
    <w:name w:val="WW_CharLFO18LVL1"/>
    <w:qFormat/>
    <w:rPr>
      <w:rFonts w:ascii="Symbol" w:hAnsi="Symbol"/>
      <w:sz w:val="20"/>
    </w:rPr>
  </w:style>
  <w:style w:type="character" w:customStyle="1" w:styleId="WWCharLFO18LVL2">
    <w:name w:val="WW_CharLFO18LVL2"/>
    <w:qFormat/>
    <w:rPr>
      <w:rFonts w:ascii="Courier New" w:hAnsi="Courier New" w:cs="Times New Roman"/>
      <w:sz w:val="20"/>
    </w:rPr>
  </w:style>
  <w:style w:type="character" w:customStyle="1" w:styleId="WWCharLFO18LVL3">
    <w:name w:val="WW_CharLFO18LVL3"/>
    <w:qFormat/>
    <w:rPr>
      <w:rFonts w:ascii="Wingdings" w:hAnsi="Wingdings"/>
      <w:sz w:val="20"/>
    </w:rPr>
  </w:style>
  <w:style w:type="character" w:customStyle="1" w:styleId="WWCharLFO18LVL4">
    <w:name w:val="WW_CharLFO18LVL4"/>
    <w:qFormat/>
    <w:rPr>
      <w:rFonts w:ascii="Wingdings" w:hAnsi="Wingdings"/>
      <w:sz w:val="20"/>
    </w:rPr>
  </w:style>
  <w:style w:type="character" w:customStyle="1" w:styleId="WWCharLFO18LVL5">
    <w:name w:val="WW_CharLFO18LVL5"/>
    <w:qFormat/>
    <w:rPr>
      <w:rFonts w:ascii="Wingdings" w:hAnsi="Wingdings"/>
      <w:sz w:val="20"/>
    </w:rPr>
  </w:style>
  <w:style w:type="character" w:customStyle="1" w:styleId="WWCharLFO18LVL6">
    <w:name w:val="WW_CharLFO18LVL6"/>
    <w:qFormat/>
    <w:rPr>
      <w:rFonts w:ascii="Wingdings" w:hAnsi="Wingdings"/>
      <w:sz w:val="20"/>
    </w:rPr>
  </w:style>
  <w:style w:type="character" w:customStyle="1" w:styleId="WWCharLFO18LVL7">
    <w:name w:val="WW_CharLFO18LVL7"/>
    <w:qFormat/>
    <w:rPr>
      <w:rFonts w:ascii="Wingdings" w:hAnsi="Wingdings"/>
      <w:sz w:val="20"/>
    </w:rPr>
  </w:style>
  <w:style w:type="character" w:customStyle="1" w:styleId="WWCharLFO18LVL8">
    <w:name w:val="WW_CharLFO18LVL8"/>
    <w:qFormat/>
    <w:rPr>
      <w:rFonts w:ascii="Wingdings" w:hAnsi="Wingdings"/>
      <w:sz w:val="20"/>
    </w:rPr>
  </w:style>
  <w:style w:type="character" w:customStyle="1" w:styleId="WWCharLFO18LVL9">
    <w:name w:val="WW_CharLFO18LVL9"/>
    <w:qFormat/>
    <w:rPr>
      <w:rFonts w:ascii="Wingdings" w:hAnsi="Wingdings"/>
      <w:sz w:val="20"/>
    </w:rPr>
  </w:style>
  <w:style w:type="character" w:customStyle="1" w:styleId="WWCharLFO19LVL1">
    <w:name w:val="WW_CharLFO19LVL1"/>
    <w:qFormat/>
    <w:rPr>
      <w:rFonts w:ascii="Symbol" w:hAnsi="Symbol"/>
    </w:rPr>
  </w:style>
  <w:style w:type="character" w:customStyle="1" w:styleId="WWCharLFO19LVL2">
    <w:name w:val="WW_CharLFO19LVL2"/>
    <w:qFormat/>
    <w:rPr>
      <w:rFonts w:ascii="Courier New" w:hAnsi="Courier New" w:cs="Courier New"/>
    </w:rPr>
  </w:style>
  <w:style w:type="character" w:customStyle="1" w:styleId="WWCharLFO19LVL3">
    <w:name w:val="WW_CharLFO19LVL3"/>
    <w:qFormat/>
    <w:rPr>
      <w:rFonts w:ascii="Wingdings" w:hAnsi="Wingdings"/>
    </w:rPr>
  </w:style>
  <w:style w:type="character" w:customStyle="1" w:styleId="WWCharLFO19LVL4">
    <w:name w:val="WW_CharLFO19LVL4"/>
    <w:qFormat/>
    <w:rPr>
      <w:rFonts w:ascii="Symbol" w:hAnsi="Symbol"/>
    </w:rPr>
  </w:style>
  <w:style w:type="character" w:customStyle="1" w:styleId="WWCharLFO19LVL5">
    <w:name w:val="WW_CharLFO19LVL5"/>
    <w:qFormat/>
    <w:rPr>
      <w:rFonts w:ascii="Courier New" w:hAnsi="Courier New" w:cs="Courier New"/>
    </w:rPr>
  </w:style>
  <w:style w:type="character" w:customStyle="1" w:styleId="WWCharLFO19LVL6">
    <w:name w:val="WW_CharLFO19LVL6"/>
    <w:qFormat/>
    <w:rPr>
      <w:rFonts w:ascii="Wingdings" w:hAnsi="Wingdings"/>
    </w:rPr>
  </w:style>
  <w:style w:type="character" w:customStyle="1" w:styleId="WWCharLFO19LVL7">
    <w:name w:val="WW_CharLFO19LVL7"/>
    <w:qFormat/>
    <w:rPr>
      <w:rFonts w:ascii="Symbol" w:hAnsi="Symbol"/>
    </w:rPr>
  </w:style>
  <w:style w:type="character" w:customStyle="1" w:styleId="WWCharLFO19LVL8">
    <w:name w:val="WW_CharLFO19LVL8"/>
    <w:qFormat/>
    <w:rPr>
      <w:rFonts w:ascii="Courier New" w:hAnsi="Courier New" w:cs="Courier New"/>
    </w:rPr>
  </w:style>
  <w:style w:type="character" w:customStyle="1" w:styleId="WWCharLFO19LVL9">
    <w:name w:val="WW_CharLFO19LVL9"/>
    <w:qFormat/>
    <w:rPr>
      <w:rFonts w:ascii="Wingdings" w:hAnsi="Wingdings"/>
    </w:rPr>
  </w:style>
  <w:style w:type="character" w:customStyle="1" w:styleId="WWCharLFO20LVL1">
    <w:name w:val="WW_CharLFO20LVL1"/>
    <w:qFormat/>
    <w:rPr>
      <w:rFonts w:ascii="Symbol" w:hAnsi="Symbol"/>
      <w:sz w:val="20"/>
    </w:rPr>
  </w:style>
  <w:style w:type="character" w:customStyle="1" w:styleId="WWCharLFO20LVL2">
    <w:name w:val="WW_CharLFO20LVL2"/>
    <w:qFormat/>
    <w:rPr>
      <w:rFonts w:ascii="Courier New" w:hAnsi="Courier New" w:cs="Times New Roman"/>
      <w:sz w:val="20"/>
    </w:rPr>
  </w:style>
  <w:style w:type="character" w:customStyle="1" w:styleId="WWCharLFO20LVL3">
    <w:name w:val="WW_CharLFO20LVL3"/>
    <w:qFormat/>
    <w:rPr>
      <w:rFonts w:ascii="Wingdings" w:hAnsi="Wingdings"/>
      <w:sz w:val="20"/>
    </w:rPr>
  </w:style>
  <w:style w:type="character" w:customStyle="1" w:styleId="WWCharLFO20LVL4">
    <w:name w:val="WW_CharLFO20LVL4"/>
    <w:qFormat/>
    <w:rPr>
      <w:rFonts w:ascii="Wingdings" w:hAnsi="Wingdings"/>
      <w:sz w:val="20"/>
    </w:rPr>
  </w:style>
  <w:style w:type="character" w:customStyle="1" w:styleId="WWCharLFO20LVL5">
    <w:name w:val="WW_CharLFO20LVL5"/>
    <w:qFormat/>
    <w:rPr>
      <w:rFonts w:ascii="Wingdings" w:hAnsi="Wingdings"/>
      <w:sz w:val="20"/>
    </w:rPr>
  </w:style>
  <w:style w:type="character" w:customStyle="1" w:styleId="WWCharLFO20LVL6">
    <w:name w:val="WW_CharLFO20LVL6"/>
    <w:qFormat/>
    <w:rPr>
      <w:rFonts w:ascii="Wingdings" w:hAnsi="Wingdings"/>
      <w:sz w:val="20"/>
    </w:rPr>
  </w:style>
  <w:style w:type="character" w:customStyle="1" w:styleId="WWCharLFO20LVL7">
    <w:name w:val="WW_CharLFO20LVL7"/>
    <w:qFormat/>
    <w:rPr>
      <w:rFonts w:ascii="Wingdings" w:hAnsi="Wingdings"/>
      <w:sz w:val="20"/>
    </w:rPr>
  </w:style>
  <w:style w:type="character" w:customStyle="1" w:styleId="WWCharLFO20LVL8">
    <w:name w:val="WW_CharLFO20LVL8"/>
    <w:qFormat/>
    <w:rPr>
      <w:rFonts w:ascii="Wingdings" w:hAnsi="Wingdings"/>
      <w:sz w:val="20"/>
    </w:rPr>
  </w:style>
  <w:style w:type="character" w:customStyle="1" w:styleId="WWCharLFO20LVL9">
    <w:name w:val="WW_CharLFO20LVL9"/>
    <w:qFormat/>
    <w:rPr>
      <w:rFonts w:ascii="Wingdings" w:hAnsi="Wingdings"/>
      <w:sz w:val="20"/>
    </w:rPr>
  </w:style>
  <w:style w:type="character" w:customStyle="1" w:styleId="WWCharLFO21LVL1">
    <w:name w:val="WW_CharLFO21LVL1"/>
    <w:qFormat/>
    <w:rPr>
      <w:rFonts w:ascii="Symbol" w:hAnsi="Symbol"/>
      <w:sz w:val="20"/>
    </w:rPr>
  </w:style>
  <w:style w:type="character" w:customStyle="1" w:styleId="WWCharLFO21LVL2">
    <w:name w:val="WW_CharLFO21LVL2"/>
    <w:qFormat/>
    <w:rPr>
      <w:rFonts w:ascii="Courier New" w:hAnsi="Courier New" w:cs="Times New Roman"/>
      <w:sz w:val="20"/>
    </w:rPr>
  </w:style>
  <w:style w:type="character" w:customStyle="1" w:styleId="WWCharLFO21LVL3">
    <w:name w:val="WW_CharLFO21LVL3"/>
    <w:qFormat/>
    <w:rPr>
      <w:rFonts w:ascii="Wingdings" w:hAnsi="Wingdings"/>
      <w:sz w:val="20"/>
    </w:rPr>
  </w:style>
  <w:style w:type="character" w:customStyle="1" w:styleId="WWCharLFO21LVL4">
    <w:name w:val="WW_CharLFO21LVL4"/>
    <w:qFormat/>
    <w:rPr>
      <w:rFonts w:ascii="Wingdings" w:hAnsi="Wingdings"/>
      <w:sz w:val="20"/>
    </w:rPr>
  </w:style>
  <w:style w:type="character" w:customStyle="1" w:styleId="WWCharLFO21LVL5">
    <w:name w:val="WW_CharLFO21LVL5"/>
    <w:qFormat/>
    <w:rPr>
      <w:rFonts w:ascii="Wingdings" w:hAnsi="Wingdings"/>
      <w:sz w:val="20"/>
    </w:rPr>
  </w:style>
  <w:style w:type="character" w:customStyle="1" w:styleId="WWCharLFO21LVL6">
    <w:name w:val="WW_CharLFO21LVL6"/>
    <w:qFormat/>
    <w:rPr>
      <w:rFonts w:ascii="Wingdings" w:hAnsi="Wingdings"/>
      <w:sz w:val="20"/>
    </w:rPr>
  </w:style>
  <w:style w:type="character" w:customStyle="1" w:styleId="WWCharLFO21LVL7">
    <w:name w:val="WW_CharLFO21LVL7"/>
    <w:qFormat/>
    <w:rPr>
      <w:rFonts w:ascii="Wingdings" w:hAnsi="Wingdings"/>
      <w:sz w:val="20"/>
    </w:rPr>
  </w:style>
  <w:style w:type="character" w:customStyle="1" w:styleId="WWCharLFO21LVL8">
    <w:name w:val="WW_CharLFO21LVL8"/>
    <w:qFormat/>
    <w:rPr>
      <w:rFonts w:ascii="Wingdings" w:hAnsi="Wingdings"/>
      <w:sz w:val="20"/>
    </w:rPr>
  </w:style>
  <w:style w:type="character" w:customStyle="1" w:styleId="WWCharLFO21LVL9">
    <w:name w:val="WW_CharLFO21LVL9"/>
    <w:qFormat/>
    <w:rPr>
      <w:rFonts w:ascii="Wingdings" w:hAnsi="Wingdings"/>
      <w:sz w:val="20"/>
    </w:rPr>
  </w:style>
  <w:style w:type="character" w:customStyle="1" w:styleId="WWCharLFO22LVL1">
    <w:name w:val="WW_CharLFO22LVL1"/>
    <w:qFormat/>
    <w:rPr>
      <w:rFonts w:ascii="Symbol" w:hAnsi="Symbol"/>
      <w:sz w:val="20"/>
    </w:rPr>
  </w:style>
  <w:style w:type="character" w:customStyle="1" w:styleId="WWCharLFO22LVL2">
    <w:name w:val="WW_CharLFO22LVL2"/>
    <w:qFormat/>
    <w:rPr>
      <w:rFonts w:ascii="Courier New" w:hAnsi="Courier New" w:cs="Times New Roman"/>
      <w:sz w:val="20"/>
    </w:rPr>
  </w:style>
  <w:style w:type="character" w:customStyle="1" w:styleId="WWCharLFO22LVL3">
    <w:name w:val="WW_CharLFO22LVL3"/>
    <w:qFormat/>
    <w:rPr>
      <w:rFonts w:ascii="Wingdings" w:hAnsi="Wingdings"/>
      <w:sz w:val="20"/>
    </w:rPr>
  </w:style>
  <w:style w:type="character" w:customStyle="1" w:styleId="WWCharLFO22LVL4">
    <w:name w:val="WW_CharLFO22LVL4"/>
    <w:qFormat/>
    <w:rPr>
      <w:rFonts w:ascii="Wingdings" w:hAnsi="Wingdings"/>
      <w:sz w:val="20"/>
    </w:rPr>
  </w:style>
  <w:style w:type="character" w:customStyle="1" w:styleId="WWCharLFO22LVL5">
    <w:name w:val="WW_CharLFO22LVL5"/>
    <w:qFormat/>
    <w:rPr>
      <w:rFonts w:ascii="Wingdings" w:hAnsi="Wingdings"/>
      <w:sz w:val="20"/>
    </w:rPr>
  </w:style>
  <w:style w:type="character" w:customStyle="1" w:styleId="WWCharLFO22LVL6">
    <w:name w:val="WW_CharLFO22LVL6"/>
    <w:qFormat/>
    <w:rPr>
      <w:rFonts w:ascii="Wingdings" w:hAnsi="Wingdings"/>
      <w:sz w:val="20"/>
    </w:rPr>
  </w:style>
  <w:style w:type="character" w:customStyle="1" w:styleId="WWCharLFO22LVL7">
    <w:name w:val="WW_CharLFO22LVL7"/>
    <w:qFormat/>
    <w:rPr>
      <w:rFonts w:ascii="Wingdings" w:hAnsi="Wingdings"/>
      <w:sz w:val="20"/>
    </w:rPr>
  </w:style>
  <w:style w:type="character" w:customStyle="1" w:styleId="WWCharLFO22LVL8">
    <w:name w:val="WW_CharLFO22LVL8"/>
    <w:qFormat/>
    <w:rPr>
      <w:rFonts w:ascii="Wingdings" w:hAnsi="Wingdings"/>
      <w:sz w:val="20"/>
    </w:rPr>
  </w:style>
  <w:style w:type="character" w:customStyle="1" w:styleId="WWCharLFO22LVL9">
    <w:name w:val="WW_CharLFO22LVL9"/>
    <w:qFormat/>
    <w:rPr>
      <w:rFonts w:ascii="Wingdings" w:hAnsi="Wingdings"/>
      <w:sz w:val="20"/>
    </w:rPr>
  </w:style>
  <w:style w:type="character" w:customStyle="1" w:styleId="WWCharLFO23LVL1">
    <w:name w:val="WW_CharLFO23LVL1"/>
    <w:qFormat/>
    <w:rPr>
      <w:rFonts w:ascii="Symbol" w:hAnsi="Symbol"/>
      <w:sz w:val="20"/>
    </w:rPr>
  </w:style>
  <w:style w:type="character" w:customStyle="1" w:styleId="WWCharLFO23LVL2">
    <w:name w:val="WW_CharLFO23LVL2"/>
    <w:qFormat/>
    <w:rPr>
      <w:rFonts w:ascii="Courier New" w:hAnsi="Courier New" w:cs="Times New Roman"/>
      <w:sz w:val="20"/>
    </w:rPr>
  </w:style>
  <w:style w:type="character" w:customStyle="1" w:styleId="WWCharLFO23LVL3">
    <w:name w:val="WW_CharLFO23LVL3"/>
    <w:qFormat/>
    <w:rPr>
      <w:rFonts w:ascii="Wingdings" w:hAnsi="Wingdings"/>
      <w:sz w:val="20"/>
    </w:rPr>
  </w:style>
  <w:style w:type="character" w:customStyle="1" w:styleId="WWCharLFO23LVL4">
    <w:name w:val="WW_CharLFO23LVL4"/>
    <w:qFormat/>
    <w:rPr>
      <w:rFonts w:ascii="Wingdings" w:hAnsi="Wingdings"/>
      <w:sz w:val="20"/>
    </w:rPr>
  </w:style>
  <w:style w:type="character" w:customStyle="1" w:styleId="WWCharLFO23LVL5">
    <w:name w:val="WW_CharLFO23LVL5"/>
    <w:qFormat/>
    <w:rPr>
      <w:rFonts w:ascii="Wingdings" w:hAnsi="Wingdings"/>
      <w:sz w:val="20"/>
    </w:rPr>
  </w:style>
  <w:style w:type="character" w:customStyle="1" w:styleId="WWCharLFO23LVL6">
    <w:name w:val="WW_CharLFO23LVL6"/>
    <w:qFormat/>
    <w:rPr>
      <w:rFonts w:ascii="Wingdings" w:hAnsi="Wingdings"/>
      <w:sz w:val="20"/>
    </w:rPr>
  </w:style>
  <w:style w:type="character" w:customStyle="1" w:styleId="WWCharLFO23LVL7">
    <w:name w:val="WW_CharLFO23LVL7"/>
    <w:qFormat/>
    <w:rPr>
      <w:rFonts w:ascii="Wingdings" w:hAnsi="Wingdings"/>
      <w:sz w:val="20"/>
    </w:rPr>
  </w:style>
  <w:style w:type="character" w:customStyle="1" w:styleId="WWCharLFO23LVL8">
    <w:name w:val="WW_CharLFO23LVL8"/>
    <w:qFormat/>
    <w:rPr>
      <w:rFonts w:ascii="Wingdings" w:hAnsi="Wingdings"/>
      <w:sz w:val="20"/>
    </w:rPr>
  </w:style>
  <w:style w:type="character" w:customStyle="1" w:styleId="WWCharLFO23LVL9">
    <w:name w:val="WW_CharLFO23LVL9"/>
    <w:qFormat/>
    <w:rPr>
      <w:rFonts w:ascii="Wingdings" w:hAnsi="Wingdings"/>
      <w:sz w:val="20"/>
    </w:rPr>
  </w:style>
  <w:style w:type="character" w:customStyle="1" w:styleId="WWCharLFO24LVL1">
    <w:name w:val="WW_CharLFO24LVL1"/>
    <w:qFormat/>
    <w:rPr>
      <w:rFonts w:ascii="Symbol" w:hAnsi="Symbol"/>
      <w:sz w:val="20"/>
    </w:rPr>
  </w:style>
  <w:style w:type="character" w:customStyle="1" w:styleId="WWCharLFO24LVL2">
    <w:name w:val="WW_CharLFO24LVL2"/>
    <w:qFormat/>
    <w:rPr>
      <w:rFonts w:ascii="Courier New" w:hAnsi="Courier New" w:cs="Times New Roman"/>
      <w:sz w:val="20"/>
    </w:rPr>
  </w:style>
  <w:style w:type="character" w:customStyle="1" w:styleId="WWCharLFO24LVL3">
    <w:name w:val="WW_CharLFO24LVL3"/>
    <w:qFormat/>
    <w:rPr>
      <w:rFonts w:ascii="Wingdings" w:hAnsi="Wingdings"/>
      <w:sz w:val="20"/>
    </w:rPr>
  </w:style>
  <w:style w:type="character" w:customStyle="1" w:styleId="WWCharLFO24LVL4">
    <w:name w:val="WW_CharLFO24LVL4"/>
    <w:qFormat/>
    <w:rPr>
      <w:rFonts w:ascii="Wingdings" w:hAnsi="Wingdings"/>
      <w:sz w:val="20"/>
    </w:rPr>
  </w:style>
  <w:style w:type="character" w:customStyle="1" w:styleId="WWCharLFO24LVL5">
    <w:name w:val="WW_CharLFO24LVL5"/>
    <w:qFormat/>
    <w:rPr>
      <w:rFonts w:ascii="Wingdings" w:hAnsi="Wingdings"/>
      <w:sz w:val="20"/>
    </w:rPr>
  </w:style>
  <w:style w:type="character" w:customStyle="1" w:styleId="WWCharLFO24LVL6">
    <w:name w:val="WW_CharLFO24LVL6"/>
    <w:qFormat/>
    <w:rPr>
      <w:rFonts w:ascii="Wingdings" w:hAnsi="Wingdings"/>
      <w:sz w:val="20"/>
    </w:rPr>
  </w:style>
  <w:style w:type="character" w:customStyle="1" w:styleId="WWCharLFO24LVL7">
    <w:name w:val="WW_CharLFO24LVL7"/>
    <w:qFormat/>
    <w:rPr>
      <w:rFonts w:ascii="Wingdings" w:hAnsi="Wingdings"/>
      <w:sz w:val="20"/>
    </w:rPr>
  </w:style>
  <w:style w:type="character" w:customStyle="1" w:styleId="WWCharLFO24LVL8">
    <w:name w:val="WW_CharLFO24LVL8"/>
    <w:qFormat/>
    <w:rPr>
      <w:rFonts w:ascii="Wingdings" w:hAnsi="Wingdings"/>
      <w:sz w:val="20"/>
    </w:rPr>
  </w:style>
  <w:style w:type="character" w:customStyle="1" w:styleId="WWCharLFO24LVL9">
    <w:name w:val="WW_CharLFO24LVL9"/>
    <w:qFormat/>
    <w:rPr>
      <w:rFonts w:ascii="Wingdings" w:hAnsi="Wingdings"/>
      <w:sz w:val="20"/>
    </w:rPr>
  </w:style>
  <w:style w:type="character" w:customStyle="1" w:styleId="WWCharLFO25LVL1">
    <w:name w:val="WW_CharLFO25LVL1"/>
    <w:qFormat/>
    <w:rPr>
      <w:rFonts w:ascii="Symbol" w:hAnsi="Symbol"/>
      <w:sz w:val="20"/>
    </w:rPr>
  </w:style>
  <w:style w:type="character" w:customStyle="1" w:styleId="WWCharLFO25LVL2">
    <w:name w:val="WW_CharLFO25LVL2"/>
    <w:qFormat/>
    <w:rPr>
      <w:rFonts w:ascii="Courier New" w:hAnsi="Courier New" w:cs="Times New Roman"/>
      <w:sz w:val="20"/>
    </w:rPr>
  </w:style>
  <w:style w:type="character" w:customStyle="1" w:styleId="WWCharLFO25LVL3">
    <w:name w:val="WW_CharLFO25LVL3"/>
    <w:qFormat/>
    <w:rPr>
      <w:rFonts w:ascii="Wingdings" w:hAnsi="Wingdings"/>
      <w:sz w:val="20"/>
    </w:rPr>
  </w:style>
  <w:style w:type="character" w:customStyle="1" w:styleId="WWCharLFO25LVL4">
    <w:name w:val="WW_CharLFO25LVL4"/>
    <w:qFormat/>
    <w:rPr>
      <w:rFonts w:ascii="Wingdings" w:hAnsi="Wingdings"/>
      <w:sz w:val="20"/>
    </w:rPr>
  </w:style>
  <w:style w:type="character" w:customStyle="1" w:styleId="WWCharLFO25LVL5">
    <w:name w:val="WW_CharLFO25LVL5"/>
    <w:qFormat/>
    <w:rPr>
      <w:rFonts w:ascii="Wingdings" w:hAnsi="Wingdings"/>
      <w:sz w:val="20"/>
    </w:rPr>
  </w:style>
  <w:style w:type="character" w:customStyle="1" w:styleId="WWCharLFO25LVL6">
    <w:name w:val="WW_CharLFO25LVL6"/>
    <w:qFormat/>
    <w:rPr>
      <w:rFonts w:ascii="Wingdings" w:hAnsi="Wingdings"/>
      <w:sz w:val="20"/>
    </w:rPr>
  </w:style>
  <w:style w:type="character" w:customStyle="1" w:styleId="WWCharLFO25LVL7">
    <w:name w:val="WW_CharLFO25LVL7"/>
    <w:qFormat/>
    <w:rPr>
      <w:rFonts w:ascii="Wingdings" w:hAnsi="Wingdings"/>
      <w:sz w:val="20"/>
    </w:rPr>
  </w:style>
  <w:style w:type="character" w:customStyle="1" w:styleId="WWCharLFO25LVL8">
    <w:name w:val="WW_CharLFO25LVL8"/>
    <w:qFormat/>
    <w:rPr>
      <w:rFonts w:ascii="Wingdings" w:hAnsi="Wingdings"/>
      <w:sz w:val="20"/>
    </w:rPr>
  </w:style>
  <w:style w:type="character" w:customStyle="1" w:styleId="WWCharLFO25LVL9">
    <w:name w:val="WW_CharLFO25LVL9"/>
    <w:qFormat/>
    <w:rPr>
      <w:rFonts w:ascii="Wingdings" w:hAnsi="Wingdings"/>
      <w:sz w:val="20"/>
    </w:rPr>
  </w:style>
  <w:style w:type="character" w:customStyle="1" w:styleId="WWCharLFO26LVL1">
    <w:name w:val="WW_CharLFO26LVL1"/>
    <w:qFormat/>
    <w:rPr>
      <w:rFonts w:ascii="Symbol" w:hAnsi="Symbol"/>
      <w:sz w:val="20"/>
    </w:rPr>
  </w:style>
  <w:style w:type="character" w:customStyle="1" w:styleId="WWCharLFO26LVL2">
    <w:name w:val="WW_CharLFO26LVL2"/>
    <w:qFormat/>
    <w:rPr>
      <w:rFonts w:ascii="Courier New" w:hAnsi="Courier New" w:cs="Times New Roman"/>
      <w:sz w:val="20"/>
    </w:rPr>
  </w:style>
  <w:style w:type="character" w:customStyle="1" w:styleId="WWCharLFO26LVL3">
    <w:name w:val="WW_CharLFO26LVL3"/>
    <w:qFormat/>
    <w:rPr>
      <w:rFonts w:ascii="Wingdings" w:hAnsi="Wingdings"/>
      <w:sz w:val="20"/>
    </w:rPr>
  </w:style>
  <w:style w:type="character" w:customStyle="1" w:styleId="WWCharLFO26LVL4">
    <w:name w:val="WW_CharLFO26LVL4"/>
    <w:qFormat/>
    <w:rPr>
      <w:rFonts w:ascii="Wingdings" w:hAnsi="Wingdings"/>
      <w:sz w:val="20"/>
    </w:rPr>
  </w:style>
  <w:style w:type="character" w:customStyle="1" w:styleId="WWCharLFO26LVL5">
    <w:name w:val="WW_CharLFO26LVL5"/>
    <w:qFormat/>
    <w:rPr>
      <w:rFonts w:ascii="Wingdings" w:hAnsi="Wingdings"/>
      <w:sz w:val="20"/>
    </w:rPr>
  </w:style>
  <w:style w:type="character" w:customStyle="1" w:styleId="WWCharLFO26LVL6">
    <w:name w:val="WW_CharLFO26LVL6"/>
    <w:qFormat/>
    <w:rPr>
      <w:rFonts w:ascii="Wingdings" w:hAnsi="Wingdings"/>
      <w:sz w:val="20"/>
    </w:rPr>
  </w:style>
  <w:style w:type="character" w:customStyle="1" w:styleId="WWCharLFO26LVL7">
    <w:name w:val="WW_CharLFO26LVL7"/>
    <w:qFormat/>
    <w:rPr>
      <w:rFonts w:ascii="Wingdings" w:hAnsi="Wingdings"/>
      <w:sz w:val="20"/>
    </w:rPr>
  </w:style>
  <w:style w:type="character" w:customStyle="1" w:styleId="WWCharLFO26LVL8">
    <w:name w:val="WW_CharLFO26LVL8"/>
    <w:qFormat/>
    <w:rPr>
      <w:rFonts w:ascii="Wingdings" w:hAnsi="Wingdings"/>
      <w:sz w:val="20"/>
    </w:rPr>
  </w:style>
  <w:style w:type="character" w:customStyle="1" w:styleId="WWCharLFO26LVL9">
    <w:name w:val="WW_CharLFO26LVL9"/>
    <w:qFormat/>
    <w:rPr>
      <w:rFonts w:ascii="Wingdings" w:hAnsi="Wingdings"/>
      <w:sz w:val="20"/>
    </w:rPr>
  </w:style>
  <w:style w:type="character" w:customStyle="1" w:styleId="WWCharLFO27LVL1">
    <w:name w:val="WW_CharLFO27LVL1"/>
    <w:qFormat/>
    <w:rPr>
      <w:rFonts w:ascii="Symbol" w:hAnsi="Symbol"/>
      <w:sz w:val="20"/>
    </w:rPr>
  </w:style>
  <w:style w:type="character" w:customStyle="1" w:styleId="WWCharLFO27LVL2">
    <w:name w:val="WW_CharLFO27LVL2"/>
    <w:qFormat/>
    <w:rPr>
      <w:rFonts w:ascii="Courier New" w:hAnsi="Courier New" w:cs="Times New Roman"/>
      <w:sz w:val="20"/>
    </w:rPr>
  </w:style>
  <w:style w:type="character" w:customStyle="1" w:styleId="WWCharLFO27LVL3">
    <w:name w:val="WW_CharLFO27LVL3"/>
    <w:qFormat/>
    <w:rPr>
      <w:rFonts w:ascii="Wingdings" w:hAnsi="Wingdings"/>
      <w:sz w:val="20"/>
    </w:rPr>
  </w:style>
  <w:style w:type="character" w:customStyle="1" w:styleId="WWCharLFO27LVL4">
    <w:name w:val="WW_CharLFO27LVL4"/>
    <w:qFormat/>
    <w:rPr>
      <w:rFonts w:ascii="Wingdings" w:hAnsi="Wingdings"/>
      <w:sz w:val="20"/>
    </w:rPr>
  </w:style>
  <w:style w:type="character" w:customStyle="1" w:styleId="WWCharLFO27LVL5">
    <w:name w:val="WW_CharLFO27LVL5"/>
    <w:qFormat/>
    <w:rPr>
      <w:rFonts w:ascii="Wingdings" w:hAnsi="Wingdings"/>
      <w:sz w:val="20"/>
    </w:rPr>
  </w:style>
  <w:style w:type="character" w:customStyle="1" w:styleId="WWCharLFO27LVL6">
    <w:name w:val="WW_CharLFO27LVL6"/>
    <w:qFormat/>
    <w:rPr>
      <w:rFonts w:ascii="Wingdings" w:hAnsi="Wingdings"/>
      <w:sz w:val="20"/>
    </w:rPr>
  </w:style>
  <w:style w:type="character" w:customStyle="1" w:styleId="WWCharLFO27LVL7">
    <w:name w:val="WW_CharLFO27LVL7"/>
    <w:qFormat/>
    <w:rPr>
      <w:rFonts w:ascii="Wingdings" w:hAnsi="Wingdings"/>
      <w:sz w:val="20"/>
    </w:rPr>
  </w:style>
  <w:style w:type="character" w:customStyle="1" w:styleId="WWCharLFO27LVL8">
    <w:name w:val="WW_CharLFO27LVL8"/>
    <w:qFormat/>
    <w:rPr>
      <w:rFonts w:ascii="Wingdings" w:hAnsi="Wingdings"/>
      <w:sz w:val="20"/>
    </w:rPr>
  </w:style>
  <w:style w:type="character" w:customStyle="1" w:styleId="WWCharLFO27LVL9">
    <w:name w:val="WW_CharLFO27LVL9"/>
    <w:qFormat/>
    <w:rPr>
      <w:rFonts w:ascii="Wingdings" w:hAnsi="Wingdings"/>
      <w:sz w:val="20"/>
    </w:rPr>
  </w:style>
  <w:style w:type="character" w:customStyle="1" w:styleId="WWCharLFO28LVL1">
    <w:name w:val="WW_CharLFO28LVL1"/>
    <w:qFormat/>
    <w:rPr>
      <w:rFonts w:ascii="Symbol" w:hAnsi="Symbol"/>
    </w:rPr>
  </w:style>
  <w:style w:type="character" w:customStyle="1" w:styleId="WWCharLFO28LVL2">
    <w:name w:val="WW_CharLFO28LVL2"/>
    <w:qFormat/>
    <w:rPr>
      <w:rFonts w:ascii="Courier New" w:hAnsi="Courier New" w:cs="Courier New"/>
    </w:rPr>
  </w:style>
  <w:style w:type="character" w:customStyle="1" w:styleId="WWCharLFO28LVL3">
    <w:name w:val="WW_CharLFO28LVL3"/>
    <w:qFormat/>
    <w:rPr>
      <w:rFonts w:ascii="Wingdings" w:hAnsi="Wingdings"/>
    </w:rPr>
  </w:style>
  <w:style w:type="character" w:customStyle="1" w:styleId="WWCharLFO28LVL4">
    <w:name w:val="WW_CharLFO28LVL4"/>
    <w:qFormat/>
    <w:rPr>
      <w:rFonts w:ascii="Symbol" w:hAnsi="Symbol"/>
    </w:rPr>
  </w:style>
  <w:style w:type="character" w:customStyle="1" w:styleId="WWCharLFO28LVL5">
    <w:name w:val="WW_CharLFO28LVL5"/>
    <w:qFormat/>
    <w:rPr>
      <w:rFonts w:ascii="Courier New" w:hAnsi="Courier New" w:cs="Courier New"/>
    </w:rPr>
  </w:style>
  <w:style w:type="character" w:customStyle="1" w:styleId="WWCharLFO28LVL6">
    <w:name w:val="WW_CharLFO28LVL6"/>
    <w:qFormat/>
    <w:rPr>
      <w:rFonts w:ascii="Wingdings" w:hAnsi="Wingdings"/>
    </w:rPr>
  </w:style>
  <w:style w:type="character" w:customStyle="1" w:styleId="WWCharLFO28LVL7">
    <w:name w:val="WW_CharLFO28LVL7"/>
    <w:qFormat/>
    <w:rPr>
      <w:rFonts w:ascii="Symbol" w:hAnsi="Symbol"/>
    </w:rPr>
  </w:style>
  <w:style w:type="character" w:customStyle="1" w:styleId="WWCharLFO28LVL8">
    <w:name w:val="WW_CharLFO28LVL8"/>
    <w:qFormat/>
    <w:rPr>
      <w:rFonts w:ascii="Courier New" w:hAnsi="Courier New" w:cs="Courier New"/>
    </w:rPr>
  </w:style>
  <w:style w:type="character" w:customStyle="1" w:styleId="WWCharLFO28LVL9">
    <w:name w:val="WW_CharLFO28LVL9"/>
    <w:qFormat/>
    <w:rPr>
      <w:rFonts w:ascii="Wingdings" w:hAnsi="Wingdings"/>
    </w:rPr>
  </w:style>
  <w:style w:type="character" w:customStyle="1" w:styleId="WWCharLFO29LVL1">
    <w:name w:val="WW_CharLFO29LVL1"/>
    <w:qFormat/>
    <w:rPr>
      <w:rFonts w:ascii="Symbol" w:hAnsi="Symbol"/>
    </w:rPr>
  </w:style>
  <w:style w:type="character" w:customStyle="1" w:styleId="WWCharLFO29LVL2">
    <w:name w:val="WW_CharLFO29LVL2"/>
    <w:qFormat/>
    <w:rPr>
      <w:rFonts w:ascii="Courier New" w:hAnsi="Courier New" w:cs="Courier New"/>
    </w:rPr>
  </w:style>
  <w:style w:type="character" w:customStyle="1" w:styleId="WWCharLFO29LVL3">
    <w:name w:val="WW_CharLFO29LVL3"/>
    <w:qFormat/>
    <w:rPr>
      <w:rFonts w:ascii="Wingdings" w:hAnsi="Wingdings"/>
    </w:rPr>
  </w:style>
  <w:style w:type="character" w:customStyle="1" w:styleId="WWCharLFO29LVL4">
    <w:name w:val="WW_CharLFO29LVL4"/>
    <w:qFormat/>
    <w:rPr>
      <w:rFonts w:ascii="Symbol" w:hAnsi="Symbol"/>
    </w:rPr>
  </w:style>
  <w:style w:type="character" w:customStyle="1" w:styleId="WWCharLFO29LVL5">
    <w:name w:val="WW_CharLFO29LVL5"/>
    <w:qFormat/>
    <w:rPr>
      <w:rFonts w:ascii="Courier New" w:hAnsi="Courier New" w:cs="Courier New"/>
    </w:rPr>
  </w:style>
  <w:style w:type="character" w:customStyle="1" w:styleId="WWCharLFO29LVL6">
    <w:name w:val="WW_CharLFO29LVL6"/>
    <w:qFormat/>
    <w:rPr>
      <w:rFonts w:ascii="Wingdings" w:hAnsi="Wingdings"/>
    </w:rPr>
  </w:style>
  <w:style w:type="character" w:customStyle="1" w:styleId="WWCharLFO29LVL7">
    <w:name w:val="WW_CharLFO29LVL7"/>
    <w:qFormat/>
    <w:rPr>
      <w:rFonts w:ascii="Symbol" w:hAnsi="Symbol"/>
    </w:rPr>
  </w:style>
  <w:style w:type="character" w:customStyle="1" w:styleId="WWCharLFO29LVL8">
    <w:name w:val="WW_CharLFO29LVL8"/>
    <w:qFormat/>
    <w:rPr>
      <w:rFonts w:ascii="Courier New" w:hAnsi="Courier New" w:cs="Courier New"/>
    </w:rPr>
  </w:style>
  <w:style w:type="character" w:customStyle="1" w:styleId="WWCharLFO29LVL9">
    <w:name w:val="WW_CharLFO29LVL9"/>
    <w:qFormat/>
    <w:rPr>
      <w:rFonts w:ascii="Wingdings" w:hAnsi="Wingdings"/>
    </w:rPr>
  </w:style>
  <w:style w:type="character" w:customStyle="1" w:styleId="WWCharLFO30LVL1">
    <w:name w:val="WW_CharLFO30LVL1"/>
    <w:qFormat/>
    <w:rPr>
      <w:rFonts w:ascii="Symbol" w:hAnsi="Symbol"/>
      <w:sz w:val="20"/>
    </w:rPr>
  </w:style>
  <w:style w:type="character" w:customStyle="1" w:styleId="WWCharLFO30LVL2">
    <w:name w:val="WW_CharLFO30LVL2"/>
    <w:qFormat/>
    <w:rPr>
      <w:rFonts w:ascii="Courier New" w:hAnsi="Courier New" w:cs="Times New Roman"/>
      <w:sz w:val="20"/>
    </w:rPr>
  </w:style>
  <w:style w:type="character" w:customStyle="1" w:styleId="WWCharLFO30LVL3">
    <w:name w:val="WW_CharLFO30LVL3"/>
    <w:qFormat/>
    <w:rPr>
      <w:rFonts w:ascii="Wingdings" w:hAnsi="Wingdings"/>
      <w:sz w:val="20"/>
    </w:rPr>
  </w:style>
  <w:style w:type="character" w:customStyle="1" w:styleId="WWCharLFO30LVL4">
    <w:name w:val="WW_CharLFO30LVL4"/>
    <w:qFormat/>
    <w:rPr>
      <w:rFonts w:ascii="Wingdings" w:hAnsi="Wingdings"/>
      <w:sz w:val="20"/>
    </w:rPr>
  </w:style>
  <w:style w:type="character" w:customStyle="1" w:styleId="WWCharLFO30LVL5">
    <w:name w:val="WW_CharLFO30LVL5"/>
    <w:qFormat/>
    <w:rPr>
      <w:rFonts w:ascii="Wingdings" w:hAnsi="Wingdings"/>
      <w:sz w:val="20"/>
    </w:rPr>
  </w:style>
  <w:style w:type="character" w:customStyle="1" w:styleId="WWCharLFO30LVL6">
    <w:name w:val="WW_CharLFO30LVL6"/>
    <w:qFormat/>
    <w:rPr>
      <w:rFonts w:ascii="Wingdings" w:hAnsi="Wingdings"/>
      <w:sz w:val="20"/>
    </w:rPr>
  </w:style>
  <w:style w:type="character" w:customStyle="1" w:styleId="WWCharLFO30LVL7">
    <w:name w:val="WW_CharLFO30LVL7"/>
    <w:qFormat/>
    <w:rPr>
      <w:rFonts w:ascii="Wingdings" w:hAnsi="Wingdings"/>
      <w:sz w:val="20"/>
    </w:rPr>
  </w:style>
  <w:style w:type="character" w:customStyle="1" w:styleId="WWCharLFO30LVL8">
    <w:name w:val="WW_CharLFO30LVL8"/>
    <w:qFormat/>
    <w:rPr>
      <w:rFonts w:ascii="Wingdings" w:hAnsi="Wingdings"/>
      <w:sz w:val="20"/>
    </w:rPr>
  </w:style>
  <w:style w:type="character" w:customStyle="1" w:styleId="WWCharLFO30LVL9">
    <w:name w:val="WW_CharLFO30LVL9"/>
    <w:qFormat/>
    <w:rPr>
      <w:rFonts w:ascii="Wingdings" w:hAnsi="Wingdings"/>
      <w:sz w:val="20"/>
    </w:rPr>
  </w:style>
  <w:style w:type="character" w:customStyle="1" w:styleId="WWCharLFO31LVL1">
    <w:name w:val="WW_CharLFO31LVL1"/>
    <w:qFormat/>
    <w:rPr>
      <w:rFonts w:ascii="Symbol" w:hAnsi="Symbol"/>
      <w:sz w:val="20"/>
    </w:rPr>
  </w:style>
  <w:style w:type="character" w:customStyle="1" w:styleId="WWCharLFO31LVL2">
    <w:name w:val="WW_CharLFO31LVL2"/>
    <w:qFormat/>
    <w:rPr>
      <w:rFonts w:ascii="Courier New" w:hAnsi="Courier New" w:cs="Times New Roman"/>
      <w:sz w:val="20"/>
    </w:rPr>
  </w:style>
  <w:style w:type="character" w:customStyle="1" w:styleId="WWCharLFO31LVL3">
    <w:name w:val="WW_CharLFO31LVL3"/>
    <w:qFormat/>
    <w:rPr>
      <w:rFonts w:ascii="Wingdings" w:hAnsi="Wingdings"/>
      <w:sz w:val="20"/>
    </w:rPr>
  </w:style>
  <w:style w:type="character" w:customStyle="1" w:styleId="WWCharLFO31LVL4">
    <w:name w:val="WW_CharLFO31LVL4"/>
    <w:qFormat/>
    <w:rPr>
      <w:rFonts w:ascii="Wingdings" w:hAnsi="Wingdings"/>
      <w:sz w:val="20"/>
    </w:rPr>
  </w:style>
  <w:style w:type="character" w:customStyle="1" w:styleId="WWCharLFO31LVL5">
    <w:name w:val="WW_CharLFO31LVL5"/>
    <w:qFormat/>
    <w:rPr>
      <w:rFonts w:ascii="Wingdings" w:hAnsi="Wingdings"/>
      <w:sz w:val="20"/>
    </w:rPr>
  </w:style>
  <w:style w:type="character" w:customStyle="1" w:styleId="WWCharLFO31LVL6">
    <w:name w:val="WW_CharLFO31LVL6"/>
    <w:qFormat/>
    <w:rPr>
      <w:rFonts w:ascii="Wingdings" w:hAnsi="Wingdings"/>
      <w:sz w:val="20"/>
    </w:rPr>
  </w:style>
  <w:style w:type="character" w:customStyle="1" w:styleId="WWCharLFO31LVL7">
    <w:name w:val="WW_CharLFO31LVL7"/>
    <w:qFormat/>
    <w:rPr>
      <w:rFonts w:ascii="Wingdings" w:hAnsi="Wingdings"/>
      <w:sz w:val="20"/>
    </w:rPr>
  </w:style>
  <w:style w:type="character" w:customStyle="1" w:styleId="WWCharLFO31LVL8">
    <w:name w:val="WW_CharLFO31LVL8"/>
    <w:qFormat/>
    <w:rPr>
      <w:rFonts w:ascii="Wingdings" w:hAnsi="Wingdings"/>
      <w:sz w:val="20"/>
    </w:rPr>
  </w:style>
  <w:style w:type="character" w:customStyle="1" w:styleId="WWCharLFO31LVL9">
    <w:name w:val="WW_CharLFO31LVL9"/>
    <w:qFormat/>
    <w:rPr>
      <w:rFonts w:ascii="Wingdings" w:hAnsi="Wingdings"/>
      <w:sz w:val="20"/>
    </w:rPr>
  </w:style>
  <w:style w:type="character" w:customStyle="1" w:styleId="WWCharLFO32LVL1">
    <w:name w:val="WW_CharLFO32LVL1"/>
    <w:qFormat/>
    <w:rPr>
      <w:rFonts w:ascii="Symbol" w:hAnsi="Symbol"/>
      <w:sz w:val="20"/>
    </w:rPr>
  </w:style>
  <w:style w:type="character" w:customStyle="1" w:styleId="WWCharLFO32LVL2">
    <w:name w:val="WW_CharLFO32LVL2"/>
    <w:qFormat/>
    <w:rPr>
      <w:rFonts w:ascii="Courier New" w:hAnsi="Courier New" w:cs="Times New Roman"/>
      <w:sz w:val="20"/>
    </w:rPr>
  </w:style>
  <w:style w:type="character" w:customStyle="1" w:styleId="WWCharLFO32LVL3">
    <w:name w:val="WW_CharLFO32LVL3"/>
    <w:qFormat/>
    <w:rPr>
      <w:rFonts w:ascii="Wingdings" w:hAnsi="Wingdings"/>
      <w:sz w:val="20"/>
    </w:rPr>
  </w:style>
  <w:style w:type="character" w:customStyle="1" w:styleId="WWCharLFO32LVL4">
    <w:name w:val="WW_CharLFO32LVL4"/>
    <w:qFormat/>
    <w:rPr>
      <w:rFonts w:ascii="Wingdings" w:hAnsi="Wingdings"/>
      <w:sz w:val="20"/>
    </w:rPr>
  </w:style>
  <w:style w:type="character" w:customStyle="1" w:styleId="WWCharLFO32LVL5">
    <w:name w:val="WW_CharLFO32LVL5"/>
    <w:qFormat/>
    <w:rPr>
      <w:rFonts w:ascii="Wingdings" w:hAnsi="Wingdings"/>
      <w:sz w:val="20"/>
    </w:rPr>
  </w:style>
  <w:style w:type="character" w:customStyle="1" w:styleId="WWCharLFO32LVL6">
    <w:name w:val="WW_CharLFO32LVL6"/>
    <w:qFormat/>
    <w:rPr>
      <w:rFonts w:ascii="Wingdings" w:hAnsi="Wingdings"/>
      <w:sz w:val="20"/>
    </w:rPr>
  </w:style>
  <w:style w:type="character" w:customStyle="1" w:styleId="WWCharLFO32LVL7">
    <w:name w:val="WW_CharLFO32LVL7"/>
    <w:qFormat/>
    <w:rPr>
      <w:rFonts w:ascii="Wingdings" w:hAnsi="Wingdings"/>
      <w:sz w:val="20"/>
    </w:rPr>
  </w:style>
  <w:style w:type="character" w:customStyle="1" w:styleId="WWCharLFO32LVL8">
    <w:name w:val="WW_CharLFO32LVL8"/>
    <w:qFormat/>
    <w:rPr>
      <w:rFonts w:ascii="Wingdings" w:hAnsi="Wingdings"/>
      <w:sz w:val="20"/>
    </w:rPr>
  </w:style>
  <w:style w:type="character" w:customStyle="1" w:styleId="WWCharLFO32LVL9">
    <w:name w:val="WW_CharLFO32LVL9"/>
    <w:qFormat/>
    <w:rPr>
      <w:rFonts w:ascii="Wingdings" w:hAnsi="Wingdings"/>
      <w:sz w:val="20"/>
    </w:rPr>
  </w:style>
  <w:style w:type="character" w:customStyle="1" w:styleId="WWCharLFO33LVL1">
    <w:name w:val="WW_CharLFO33LVL1"/>
    <w:qFormat/>
    <w:rPr>
      <w:rFonts w:ascii="Symbol" w:hAnsi="Symbol"/>
    </w:rPr>
  </w:style>
  <w:style w:type="character" w:customStyle="1" w:styleId="WWCharLFO33LVL2">
    <w:name w:val="WW_CharLFO33LVL2"/>
    <w:qFormat/>
    <w:rPr>
      <w:rFonts w:ascii="Courier New" w:hAnsi="Courier New" w:cs="Courier New"/>
    </w:rPr>
  </w:style>
  <w:style w:type="character" w:customStyle="1" w:styleId="WWCharLFO33LVL3">
    <w:name w:val="WW_CharLFO33LVL3"/>
    <w:qFormat/>
    <w:rPr>
      <w:rFonts w:ascii="Wingdings" w:hAnsi="Wingdings"/>
    </w:rPr>
  </w:style>
  <w:style w:type="character" w:customStyle="1" w:styleId="WWCharLFO33LVL4">
    <w:name w:val="WW_CharLFO33LVL4"/>
    <w:qFormat/>
    <w:rPr>
      <w:rFonts w:ascii="Symbol" w:hAnsi="Symbol"/>
    </w:rPr>
  </w:style>
  <w:style w:type="character" w:customStyle="1" w:styleId="WWCharLFO33LVL5">
    <w:name w:val="WW_CharLFO33LVL5"/>
    <w:qFormat/>
    <w:rPr>
      <w:rFonts w:ascii="Courier New" w:hAnsi="Courier New" w:cs="Courier New"/>
    </w:rPr>
  </w:style>
  <w:style w:type="character" w:customStyle="1" w:styleId="WWCharLFO33LVL6">
    <w:name w:val="WW_CharLFO33LVL6"/>
    <w:qFormat/>
    <w:rPr>
      <w:rFonts w:ascii="Wingdings" w:hAnsi="Wingdings"/>
    </w:rPr>
  </w:style>
  <w:style w:type="character" w:customStyle="1" w:styleId="WWCharLFO33LVL7">
    <w:name w:val="WW_CharLFO33LVL7"/>
    <w:qFormat/>
    <w:rPr>
      <w:rFonts w:ascii="Symbol" w:hAnsi="Symbol"/>
    </w:rPr>
  </w:style>
  <w:style w:type="character" w:customStyle="1" w:styleId="WWCharLFO33LVL8">
    <w:name w:val="WW_CharLFO33LVL8"/>
    <w:qFormat/>
    <w:rPr>
      <w:rFonts w:ascii="Courier New" w:hAnsi="Courier New" w:cs="Courier New"/>
    </w:rPr>
  </w:style>
  <w:style w:type="character" w:customStyle="1" w:styleId="WWCharLFO33LVL9">
    <w:name w:val="WW_CharLFO33LVL9"/>
    <w:qFormat/>
    <w:rPr>
      <w:rFonts w:ascii="Wingdings" w:hAnsi="Wingdings"/>
    </w:rPr>
  </w:style>
  <w:style w:type="paragraph" w:customStyle="1" w:styleId="Normal1">
    <w:name w:val="Normal1"/>
    <w:qFormat/>
    <w:pPr>
      <w:suppressAutoHyphens/>
      <w:spacing w:line="240" w:lineRule="auto"/>
      <w:jc w:val="both"/>
    </w:pPr>
    <w:rPr>
      <w:rFonts w:ascii="Trebuchet MS" w:eastAsia="Times New Roman" w:hAnsi="Trebuchet MS"/>
      <w:kern w:val="0"/>
      <w:sz w:val="20"/>
      <w:szCs w:val="21"/>
      <w:lang w:eastAsia="fr-FR"/>
    </w:rPr>
  </w:style>
  <w:style w:type="paragraph" w:styleId="Titre">
    <w:name w:val="Title"/>
    <w:basedOn w:val="Normal1"/>
    <w:next w:val="Normal1"/>
    <w:uiPriority w:val="10"/>
    <w:qFormat/>
    <w:pPr>
      <w:spacing w:after="80"/>
      <w:contextualSpacing/>
    </w:pPr>
    <w:rPr>
      <w:rFonts w:ascii="Calibri Light" w:hAnsi="Calibri Light"/>
      <w:spacing w:val="-10"/>
      <w:kern w:val="2"/>
      <w:sz w:val="56"/>
      <w:szCs w:val="56"/>
    </w:rPr>
  </w:style>
  <w:style w:type="paragraph" w:styleId="Sous-titre">
    <w:name w:val="Subtitle"/>
    <w:basedOn w:val="Normal1"/>
    <w:next w:val="Normal1"/>
    <w:uiPriority w:val="11"/>
    <w:qFormat/>
    <w:rPr>
      <w:color w:val="595959"/>
      <w:spacing w:val="15"/>
      <w:sz w:val="28"/>
      <w:szCs w:val="28"/>
    </w:rPr>
  </w:style>
  <w:style w:type="paragraph" w:styleId="Citation">
    <w:name w:val="Quote"/>
    <w:basedOn w:val="Normal1"/>
    <w:next w:val="Normal1"/>
    <w:qFormat/>
    <w:pPr>
      <w:spacing w:before="160" w:after="160"/>
      <w:jc w:val="center"/>
    </w:pPr>
    <w:rPr>
      <w:i/>
      <w:iCs/>
      <w:color w:val="404040"/>
    </w:rPr>
  </w:style>
  <w:style w:type="paragraph" w:styleId="Paragraphedeliste">
    <w:name w:val="List Paragraph"/>
    <w:basedOn w:val="Normal1"/>
    <w:qFormat/>
    <w:pPr>
      <w:spacing w:after="160"/>
      <w:ind w:left="720"/>
      <w:contextualSpacing/>
    </w:pPr>
  </w:style>
  <w:style w:type="paragraph" w:styleId="Citationintense">
    <w:name w:val="Intense Quote"/>
    <w:basedOn w:val="Normal1"/>
    <w:next w:val="Normal1"/>
    <w:qFormat/>
    <w:pPr>
      <w:pBdr>
        <w:top w:val="single" w:sz="4" w:space="10" w:color="2F5496"/>
        <w:bottom w:val="single" w:sz="4" w:space="10" w:color="2F5496"/>
      </w:pBdr>
      <w:spacing w:before="360" w:after="360"/>
      <w:ind w:left="864" w:right="864"/>
      <w:jc w:val="center"/>
    </w:pPr>
    <w:rPr>
      <w:i/>
      <w:iCs/>
      <w:color w:val="2F5496"/>
    </w:rPr>
  </w:style>
  <w:style w:type="paragraph" w:customStyle="1" w:styleId="msonormal0">
    <w:name w:val="msonormal"/>
    <w:basedOn w:val="Normal1"/>
    <w:qFormat/>
    <w:pPr>
      <w:spacing w:before="100" w:after="100"/>
      <w:jc w:val="left"/>
    </w:pPr>
    <w:rPr>
      <w:rFonts w:ascii="Times New Roman" w:hAnsi="Times New Roman"/>
      <w:sz w:val="24"/>
      <w:szCs w:val="24"/>
    </w:rPr>
  </w:style>
  <w:style w:type="paragraph" w:styleId="NormalWeb">
    <w:name w:val="Normal (Web)"/>
    <w:basedOn w:val="Normal1"/>
    <w:qFormat/>
    <w:pPr>
      <w:spacing w:before="100" w:after="100"/>
      <w:jc w:val="left"/>
    </w:pPr>
    <w:rPr>
      <w:rFonts w:ascii="Times New Roman" w:hAnsi="Times New Roman"/>
      <w:sz w:val="24"/>
      <w:szCs w:val="24"/>
    </w:rPr>
  </w:style>
  <w:style w:type="paragraph" w:styleId="Corpsdetexte">
    <w:name w:val="Body Text"/>
    <w:basedOn w:val="Normal1"/>
    <w:qFormat/>
    <w:pPr>
      <w:tabs>
        <w:tab w:val="left" w:pos="0"/>
      </w:tabs>
      <w:spacing w:before="480" w:after="160"/>
    </w:pPr>
    <w:rPr>
      <w:rFonts w:ascii="Arial" w:hAnsi="Arial"/>
      <w:szCs w:val="20"/>
    </w:rPr>
  </w:style>
  <w:style w:type="paragraph" w:customStyle="1" w:styleId="Normal11">
    <w:name w:val="Normal11"/>
    <w:basedOn w:val="Normal1"/>
    <w:qFormat/>
    <w:pPr>
      <w:spacing w:before="100" w:after="100"/>
      <w:jc w:val="left"/>
    </w:pPr>
    <w:rPr>
      <w:rFonts w:ascii="Times New Roman" w:hAnsi="Times New Roman"/>
      <w:sz w:val="24"/>
      <w:szCs w:val="24"/>
    </w:rPr>
  </w:style>
  <w:style w:type="paragraph" w:customStyle="1" w:styleId="isselectedend">
    <w:name w:val="isselectedend"/>
    <w:basedOn w:val="Normal1"/>
    <w:qFormat/>
    <w:pPr>
      <w:spacing w:before="100" w:after="100"/>
      <w:jc w:val="left"/>
    </w:pPr>
    <w:rPr>
      <w:rFonts w:ascii="Times New Roman" w:hAnsi="Times New Roman"/>
      <w:sz w:val="24"/>
      <w:szCs w:val="24"/>
    </w:rPr>
  </w:style>
  <w:style w:type="paragraph" w:customStyle="1" w:styleId="pdq2pgselectionanchorcontainer">
    <w:name w:val="pdq2pg_selectionanchorcontainer"/>
    <w:basedOn w:val="Normal1"/>
    <w:qFormat/>
    <w:pPr>
      <w:spacing w:before="100" w:after="100"/>
      <w:jc w:val="left"/>
    </w:pPr>
    <w:rPr>
      <w:rFonts w:ascii="Times New Roman" w:hAnsi="Times New Roman"/>
      <w:sz w:val="24"/>
      <w:szCs w:val="24"/>
    </w:rPr>
  </w:style>
  <w:style w:type="paragraph" w:customStyle="1" w:styleId="z1qcye">
    <w:name w:val="z1qcye"/>
    <w:basedOn w:val="Normal1"/>
    <w:qFormat/>
    <w:pPr>
      <w:spacing w:before="100" w:after="100"/>
      <w:jc w:val="left"/>
    </w:pPr>
    <w:rPr>
      <w:rFonts w:ascii="Times New Roman" w:hAnsi="Times New Roman"/>
      <w:sz w:val="24"/>
      <w:szCs w:val="24"/>
    </w:rPr>
  </w:style>
  <w:style w:type="paragraph" w:customStyle="1" w:styleId="TableContents">
    <w:name w:val="Table Contents"/>
    <w:basedOn w:val="Normal"/>
    <w:qFormat/>
    <w:pPr>
      <w:widowControl w:val="0"/>
      <w:suppressLineNumbers/>
    </w:pPr>
  </w:style>
  <w:style w:type="paragraph" w:styleId="En-tte">
    <w:name w:val="header"/>
    <w:basedOn w:val="Normal"/>
    <w:link w:val="En-tteCar"/>
    <w:uiPriority w:val="99"/>
    <w:unhideWhenUsed/>
    <w:rsid w:val="00BC2A63"/>
    <w:pPr>
      <w:tabs>
        <w:tab w:val="center" w:pos="4536"/>
        <w:tab w:val="right" w:pos="9072"/>
      </w:tabs>
      <w:spacing w:after="0" w:line="240" w:lineRule="auto"/>
    </w:pPr>
  </w:style>
  <w:style w:type="character" w:customStyle="1" w:styleId="En-tteCar">
    <w:name w:val="En-tête Car"/>
    <w:basedOn w:val="Policepardfaut"/>
    <w:link w:val="En-tte"/>
    <w:uiPriority w:val="99"/>
    <w:rsid w:val="00BC2A63"/>
  </w:style>
  <w:style w:type="paragraph" w:styleId="Pieddepage">
    <w:name w:val="footer"/>
    <w:basedOn w:val="Normal"/>
    <w:link w:val="PieddepageCar"/>
    <w:uiPriority w:val="99"/>
    <w:unhideWhenUsed/>
    <w:rsid w:val="00BC2A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2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815688">
      <w:bodyDiv w:val="1"/>
      <w:marLeft w:val="0"/>
      <w:marRight w:val="0"/>
      <w:marTop w:val="0"/>
      <w:marBottom w:val="0"/>
      <w:divBdr>
        <w:top w:val="none" w:sz="0" w:space="0" w:color="auto"/>
        <w:left w:val="none" w:sz="0" w:space="0" w:color="auto"/>
        <w:bottom w:val="none" w:sz="0" w:space="0" w:color="auto"/>
        <w:right w:val="none" w:sz="0" w:space="0" w:color="auto"/>
      </w:divBdr>
    </w:div>
    <w:div w:id="511771982">
      <w:bodyDiv w:val="1"/>
      <w:marLeft w:val="0"/>
      <w:marRight w:val="0"/>
      <w:marTop w:val="0"/>
      <w:marBottom w:val="0"/>
      <w:divBdr>
        <w:top w:val="none" w:sz="0" w:space="0" w:color="auto"/>
        <w:left w:val="none" w:sz="0" w:space="0" w:color="auto"/>
        <w:bottom w:val="none" w:sz="0" w:space="0" w:color="auto"/>
        <w:right w:val="none" w:sz="0" w:space="0" w:color="auto"/>
      </w:divBdr>
    </w:div>
    <w:div w:id="1565723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92AC5-8D60-4979-9B9A-8A8BAED0F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1231</TotalTime>
  <Pages>29</Pages>
  <Words>14742</Words>
  <Characters>81083</Characters>
  <Application>Microsoft Office Word</Application>
  <DocSecurity>0</DocSecurity>
  <Lines>675</Lines>
  <Paragraphs>191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Greco</dc:creator>
  <dc:description/>
  <cp:lastModifiedBy>Audrey Greco</cp:lastModifiedBy>
  <cp:revision>19</cp:revision>
  <dcterms:created xsi:type="dcterms:W3CDTF">2026-09-03T17:34:00Z</dcterms:created>
  <dcterms:modified xsi:type="dcterms:W3CDTF">2026-09-10T12:29:00Z</dcterms:modified>
  <dc:language>en-US</dc:language>
</cp:coreProperties>
</file>